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B73D" w14:textId="77777777" w:rsidR="005B1F59" w:rsidRDefault="005B1F59" w:rsidP="008547F9"/>
    <w:p w14:paraId="740692EC" w14:textId="77777777" w:rsidR="005B1F59" w:rsidRPr="005B1F59" w:rsidRDefault="005B1F59" w:rsidP="005B1F59"/>
    <w:p w14:paraId="3B3F59ED" w14:textId="77777777" w:rsidR="005B1F59" w:rsidRPr="005B1F59" w:rsidRDefault="005B1F59" w:rsidP="005B1F59"/>
    <w:p w14:paraId="0869AC0C" w14:textId="77777777" w:rsidR="005B1F59" w:rsidRPr="005B1F59" w:rsidRDefault="005B1F59" w:rsidP="005B1F59"/>
    <w:p w14:paraId="58F9FEC2" w14:textId="77777777" w:rsidR="005B1F59" w:rsidRPr="005B1F59" w:rsidRDefault="005B1F59" w:rsidP="005B1F59"/>
    <w:p w14:paraId="09AF2D60" w14:textId="77777777" w:rsidR="005B1F59" w:rsidRPr="005B1F59" w:rsidRDefault="005B1F59" w:rsidP="005B1F59"/>
    <w:p w14:paraId="206C67A3" w14:textId="77777777" w:rsidR="005B1F59" w:rsidRPr="005B1F59" w:rsidRDefault="005B1F59" w:rsidP="005B1F59"/>
    <w:p w14:paraId="79D08EAF" w14:textId="77777777" w:rsidR="005B1F59" w:rsidRPr="005B1F59" w:rsidRDefault="005B1F59" w:rsidP="005B1F59"/>
    <w:p w14:paraId="50FED1CD" w14:textId="77777777" w:rsidR="005B1F59" w:rsidRPr="005B1F59" w:rsidRDefault="005B1F59" w:rsidP="005B1F59"/>
    <w:p w14:paraId="5AC3739F" w14:textId="77777777" w:rsidR="005B1F59" w:rsidRPr="005B1F59" w:rsidRDefault="005B1F59" w:rsidP="005B1F59"/>
    <w:p w14:paraId="173785E9" w14:textId="77777777" w:rsidR="005B1F59" w:rsidRPr="005B1F59" w:rsidRDefault="005B1F59" w:rsidP="005B1F59"/>
    <w:p w14:paraId="48190BBE" w14:textId="77777777" w:rsidR="005B1F59" w:rsidRPr="005B1F59" w:rsidRDefault="005B1F59" w:rsidP="005B1F59"/>
    <w:p w14:paraId="03E45889" w14:textId="77777777" w:rsidR="005B1F59" w:rsidRPr="005B1F59" w:rsidRDefault="005B1F59" w:rsidP="005B1F59"/>
    <w:p w14:paraId="6A253172" w14:textId="77777777" w:rsidR="005B1F59" w:rsidRPr="005B1F59" w:rsidRDefault="005B1F59" w:rsidP="005B1F59"/>
    <w:p w14:paraId="2FE6CCAA" w14:textId="77777777" w:rsidR="005B1F59" w:rsidRPr="005B1F59" w:rsidRDefault="005B1F59" w:rsidP="005B1F59"/>
    <w:p w14:paraId="44465EF6" w14:textId="77777777" w:rsidR="005B1F59" w:rsidRPr="005B1F59" w:rsidRDefault="005B1F59" w:rsidP="005B1F59"/>
    <w:p w14:paraId="5AB5EEF7" w14:textId="77777777" w:rsidR="005B1F59" w:rsidRPr="005B1F59" w:rsidRDefault="005B1F59" w:rsidP="005B1F59"/>
    <w:p w14:paraId="109D4D47" w14:textId="77777777" w:rsidR="005B1F59" w:rsidRDefault="005B1F59" w:rsidP="005B1F59"/>
    <w:p w14:paraId="7DAA6492" w14:textId="77777777" w:rsidR="005B1F59" w:rsidRDefault="005B1F59" w:rsidP="005B1F59">
      <w:pPr>
        <w:tabs>
          <w:tab w:val="left" w:pos="1050"/>
        </w:tabs>
      </w:pPr>
      <w:r>
        <w:tab/>
      </w:r>
      <w:r w:rsidRPr="00D22BF5">
        <w:rPr>
          <w:b/>
          <w:noProof/>
          <w:color w:val="C0DC3B"/>
          <w:sz w:val="36"/>
          <w:szCs w:val="36"/>
          <w:lang w:eastAsia="en-GB"/>
        </w:rPr>
        <mc:AlternateContent>
          <mc:Choice Requires="wps">
            <w:drawing>
              <wp:anchor distT="45720" distB="45720" distL="114300" distR="114300" simplePos="0" relativeHeight="251659264" behindDoc="0" locked="0" layoutInCell="1" allowOverlap="1" wp14:anchorId="4E295AFD" wp14:editId="23947FF1">
                <wp:simplePos x="0" y="0"/>
                <wp:positionH relativeFrom="margin">
                  <wp:posOffset>0</wp:posOffset>
                </wp:positionH>
                <wp:positionV relativeFrom="paragraph">
                  <wp:posOffset>216535</wp:posOffset>
                </wp:positionV>
                <wp:extent cx="5362575" cy="3705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705225"/>
                        </a:xfrm>
                        <a:prstGeom prst="rect">
                          <a:avLst/>
                        </a:prstGeom>
                        <a:solidFill>
                          <a:srgbClr val="FFFFFF"/>
                        </a:solidFill>
                        <a:ln w="9525">
                          <a:noFill/>
                          <a:miter lim="800000"/>
                          <a:headEnd/>
                          <a:tailEnd/>
                        </a:ln>
                      </wps:spPr>
                      <wps:txbx>
                        <w:txbxContent>
                          <w:p w14:paraId="488CCFB9" w14:textId="058E5542" w:rsidR="005B1F59" w:rsidRPr="00D22BF5" w:rsidRDefault="00541CB4" w:rsidP="005B1F59">
                            <w:pPr>
                              <w:spacing w:after="240"/>
                              <w:jc w:val="center"/>
                              <w:rPr>
                                <w:sz w:val="96"/>
                              </w:rPr>
                            </w:pPr>
                            <w:r>
                              <w:rPr>
                                <w:sz w:val="96"/>
                              </w:rPr>
                              <w:t xml:space="preserve">Customer </w:t>
                            </w:r>
                            <w:r w:rsidR="005B1F59" w:rsidRPr="00D22BF5">
                              <w:rPr>
                                <w:sz w:val="96"/>
                              </w:rPr>
                              <w:t>Led S</w:t>
                            </w:r>
                            <w:r>
                              <w:rPr>
                                <w:sz w:val="96"/>
                              </w:rPr>
                              <w:t>ervice’s</w:t>
                            </w:r>
                          </w:p>
                          <w:p w14:paraId="1DD2D816" w14:textId="77777777" w:rsidR="00541CB4" w:rsidRDefault="00541CB4" w:rsidP="005B1F59">
                            <w:pPr>
                              <w:spacing w:after="240"/>
                              <w:jc w:val="center"/>
                              <w:rPr>
                                <w:sz w:val="72"/>
                              </w:rPr>
                            </w:pPr>
                          </w:p>
                          <w:p w14:paraId="5D09BC27" w14:textId="2EA8D3D1" w:rsidR="005B1F59" w:rsidRPr="00D22BF5" w:rsidRDefault="005B1F59" w:rsidP="005B1F59">
                            <w:pPr>
                              <w:spacing w:after="240"/>
                              <w:jc w:val="center"/>
                              <w:rPr>
                                <w:sz w:val="72"/>
                              </w:rPr>
                            </w:pPr>
                            <w:r w:rsidRPr="00D22BF5">
                              <w:rPr>
                                <w:sz w:val="72"/>
                              </w:rPr>
                              <w:t>Document Pack</w:t>
                            </w:r>
                          </w:p>
                          <w:p w14:paraId="59841D1A" w14:textId="674A764A" w:rsidR="005B1F59" w:rsidRPr="00D22BF5" w:rsidRDefault="00541CB4" w:rsidP="005B1F59">
                            <w:pPr>
                              <w:jc w:val="center"/>
                              <w:rPr>
                                <w:sz w:val="56"/>
                              </w:rPr>
                            </w:pPr>
                            <w:r>
                              <w:rPr>
                                <w:sz w:val="5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95AFD" id="_x0000_t202" coordsize="21600,21600" o:spt="202" path="m,l,21600r21600,l21600,xe">
                <v:stroke joinstyle="miter"/>
                <v:path gradientshapeok="t" o:connecttype="rect"/>
              </v:shapetype>
              <v:shape id="Text Box 2" o:spid="_x0000_s1026" type="#_x0000_t202" style="position:absolute;margin-left:0;margin-top:17.05pt;width:422.25pt;height:29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" stroked="f">
                <v:textbox>
                  <w:txbxContent>
                    <w:p w14:paraId="488CCFB9" w14:textId="058E5542" w:rsidR="005B1F59" w:rsidRPr="00D22BF5" w:rsidRDefault="00541CB4" w:rsidP="005B1F59">
                      <w:pPr>
                        <w:spacing w:after="240"/>
                        <w:jc w:val="center"/>
                        <w:rPr>
                          <w:sz w:val="96"/>
                        </w:rPr>
                      </w:pPr>
                      <w:r>
                        <w:rPr>
                          <w:sz w:val="96"/>
                        </w:rPr>
                        <w:t xml:space="preserve">Customer </w:t>
                      </w:r>
                      <w:r w:rsidR="005B1F59" w:rsidRPr="00D22BF5">
                        <w:rPr>
                          <w:sz w:val="96"/>
                        </w:rPr>
                        <w:t>Led S</w:t>
                      </w:r>
                      <w:r>
                        <w:rPr>
                          <w:sz w:val="96"/>
                        </w:rPr>
                        <w:t>ervice’s</w:t>
                      </w:r>
                    </w:p>
                    <w:p w14:paraId="1DD2D816" w14:textId="77777777" w:rsidR="00541CB4" w:rsidRDefault="00541CB4" w:rsidP="005B1F59">
                      <w:pPr>
                        <w:spacing w:after="240"/>
                        <w:jc w:val="center"/>
                        <w:rPr>
                          <w:sz w:val="72"/>
                        </w:rPr>
                      </w:pPr>
                    </w:p>
                    <w:p w14:paraId="5D09BC27" w14:textId="2EA8D3D1" w:rsidR="005B1F59" w:rsidRPr="00D22BF5" w:rsidRDefault="005B1F59" w:rsidP="005B1F59">
                      <w:pPr>
                        <w:spacing w:after="240"/>
                        <w:jc w:val="center"/>
                        <w:rPr>
                          <w:sz w:val="72"/>
                        </w:rPr>
                      </w:pPr>
                      <w:r w:rsidRPr="00D22BF5">
                        <w:rPr>
                          <w:sz w:val="72"/>
                        </w:rPr>
                        <w:t>Document Pack</w:t>
                      </w:r>
                    </w:p>
                    <w:p w14:paraId="59841D1A" w14:textId="674A764A" w:rsidR="005B1F59" w:rsidRPr="00D22BF5" w:rsidRDefault="00541CB4" w:rsidP="005B1F59">
                      <w:pPr>
                        <w:jc w:val="center"/>
                        <w:rPr>
                          <w:sz w:val="56"/>
                        </w:rPr>
                      </w:pPr>
                      <w:r>
                        <w:rPr>
                          <w:sz w:val="56"/>
                        </w:rPr>
                        <w:t>2024</w:t>
                      </w:r>
                    </w:p>
                  </w:txbxContent>
                </v:textbox>
                <w10:wrap type="square" anchorx="margin"/>
              </v:shape>
            </w:pict>
          </mc:Fallback>
        </mc:AlternateContent>
      </w:r>
    </w:p>
    <w:p w14:paraId="0CE135B2" w14:textId="77777777" w:rsidR="005B1F59" w:rsidRPr="005B1F59" w:rsidRDefault="005B1F59" w:rsidP="005B1F59"/>
    <w:p w14:paraId="36D59C7F" w14:textId="77777777" w:rsidR="005B1F59" w:rsidRPr="005B1F59" w:rsidRDefault="005B1F59" w:rsidP="005B1F59"/>
    <w:p w14:paraId="3BE17BC5" w14:textId="77777777" w:rsidR="005B1F59" w:rsidRPr="005B1F59" w:rsidRDefault="005B1F59" w:rsidP="005B1F59"/>
    <w:p w14:paraId="545600EB" w14:textId="77777777" w:rsidR="005B1F59" w:rsidRPr="005B1F59" w:rsidRDefault="005B1F59" w:rsidP="005B1F59"/>
    <w:p w14:paraId="026E14BC" w14:textId="77777777" w:rsidR="005B1F59" w:rsidRPr="005B1F59" w:rsidRDefault="005B1F59" w:rsidP="005B1F59"/>
    <w:p w14:paraId="541E3036" w14:textId="77777777" w:rsidR="005B1F59" w:rsidRPr="005B1F59" w:rsidRDefault="005B1F59" w:rsidP="005B1F59"/>
    <w:p w14:paraId="252C5F23" w14:textId="77777777" w:rsidR="005B1F59" w:rsidRPr="005B1F59" w:rsidRDefault="005B1F59" w:rsidP="005B1F59"/>
    <w:p w14:paraId="324A9230" w14:textId="77777777" w:rsidR="005B1F59" w:rsidRPr="005B1F59" w:rsidRDefault="005B1F59" w:rsidP="005B1F59"/>
    <w:p w14:paraId="71D7186C" w14:textId="77777777" w:rsidR="005B1F59" w:rsidRPr="005B1F59" w:rsidRDefault="005B1F59" w:rsidP="005B1F59"/>
    <w:p w14:paraId="63D0D108" w14:textId="77777777" w:rsidR="005B1F59" w:rsidRPr="005B1F59" w:rsidRDefault="005B1F59" w:rsidP="005B1F59"/>
    <w:p w14:paraId="5CF00C07" w14:textId="77777777" w:rsidR="005B1F59" w:rsidRPr="005B1F59" w:rsidRDefault="005B1F59" w:rsidP="005B1F59"/>
    <w:p w14:paraId="000A4682" w14:textId="77777777" w:rsidR="005B1F59" w:rsidRPr="005B1F59" w:rsidRDefault="005B1F59" w:rsidP="005B1F59"/>
    <w:p w14:paraId="253F942A" w14:textId="77777777" w:rsidR="005B1F59" w:rsidRPr="005B1F59" w:rsidRDefault="005B1F59" w:rsidP="005B1F59"/>
    <w:p w14:paraId="1323C5CF" w14:textId="77777777" w:rsidR="005B1F59" w:rsidRPr="005B1F59" w:rsidRDefault="005B1F59" w:rsidP="005B1F59"/>
    <w:p w14:paraId="5E68604D" w14:textId="77777777" w:rsidR="005B1F59" w:rsidRPr="005B1F59" w:rsidRDefault="005B1F59" w:rsidP="005B1F59"/>
    <w:p w14:paraId="65435C76" w14:textId="77777777" w:rsidR="005B1F59" w:rsidRPr="005B1F59" w:rsidRDefault="005B1F59" w:rsidP="005B1F59"/>
    <w:p w14:paraId="643F09AF" w14:textId="77777777" w:rsidR="005B1F59" w:rsidRPr="005B1F59" w:rsidRDefault="005B1F59" w:rsidP="005B1F59"/>
    <w:p w14:paraId="61637136" w14:textId="77777777" w:rsidR="005B1F59" w:rsidRPr="005B1F59" w:rsidRDefault="005B1F59" w:rsidP="005B1F59"/>
    <w:p w14:paraId="3EFB2160" w14:textId="77777777" w:rsidR="005B1F59" w:rsidRPr="005B1F59" w:rsidRDefault="005B1F59" w:rsidP="005B1F59"/>
    <w:p w14:paraId="433C23E9" w14:textId="77777777" w:rsidR="005B1F59" w:rsidRPr="005B1F59" w:rsidRDefault="005B1F59" w:rsidP="005B1F59"/>
    <w:p w14:paraId="753A78C9" w14:textId="77777777" w:rsidR="005B1F59" w:rsidRPr="005B1F59" w:rsidRDefault="005B1F59" w:rsidP="005B1F59"/>
    <w:p w14:paraId="5F389A5F" w14:textId="77777777" w:rsidR="005B1F59" w:rsidRPr="005B1F59" w:rsidRDefault="005B1F59" w:rsidP="005B1F59"/>
    <w:p w14:paraId="19872952" w14:textId="77777777" w:rsidR="005B1F59" w:rsidRPr="005B1F59" w:rsidRDefault="005B1F59" w:rsidP="005B1F59"/>
    <w:p w14:paraId="7148FD76" w14:textId="77777777" w:rsidR="005B1F59" w:rsidRPr="005B1F59" w:rsidRDefault="005B1F59" w:rsidP="005B1F59"/>
    <w:p w14:paraId="18308D6F" w14:textId="77777777" w:rsidR="005B1F59" w:rsidRPr="005B1F59" w:rsidRDefault="005B1F59" w:rsidP="005B1F59"/>
    <w:p w14:paraId="19AE8EA7" w14:textId="77777777" w:rsidR="005B1F59" w:rsidRDefault="005B1F59" w:rsidP="005B1F59"/>
    <w:p w14:paraId="58A36067" w14:textId="77777777" w:rsidR="005B1F59" w:rsidRDefault="005B1F59" w:rsidP="005B1F59"/>
    <w:p w14:paraId="0EB6310E" w14:textId="77777777" w:rsidR="005B1F59" w:rsidRDefault="005B1F59" w:rsidP="005B1F59">
      <w:r>
        <w:br w:type="page"/>
      </w:r>
    </w:p>
    <w:p w14:paraId="7E848D32" w14:textId="77777777" w:rsidR="005B1F59" w:rsidRDefault="005B1F59" w:rsidP="005B1F59"/>
    <w:p w14:paraId="3E29B053" w14:textId="77777777" w:rsidR="005B1F59" w:rsidRDefault="005B1F59" w:rsidP="005B1F59">
      <w:pPr>
        <w:pStyle w:val="ListParagraph"/>
        <w:numPr>
          <w:ilvl w:val="0"/>
          <w:numId w:val="2"/>
        </w:numPr>
        <w:rPr>
          <w:b/>
          <w:sz w:val="28"/>
          <w:szCs w:val="32"/>
        </w:rPr>
        <w:sectPr w:rsidR="005B1F59" w:rsidSect="005B1F59">
          <w:head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605E2F0D" w14:textId="77777777" w:rsidR="005B1F59" w:rsidRPr="00E74B97" w:rsidRDefault="005B1F59" w:rsidP="005B1F59">
      <w:pPr>
        <w:pStyle w:val="ListParagraph"/>
        <w:numPr>
          <w:ilvl w:val="0"/>
          <w:numId w:val="2"/>
        </w:numPr>
        <w:rPr>
          <w:b/>
          <w:sz w:val="28"/>
          <w:szCs w:val="32"/>
        </w:rPr>
      </w:pPr>
      <w:r>
        <w:rPr>
          <w:b/>
          <w:sz w:val="28"/>
          <w:szCs w:val="32"/>
        </w:rPr>
        <w:t>Why would you</w:t>
      </w:r>
      <w:r w:rsidRPr="00E74B97">
        <w:rPr>
          <w:b/>
          <w:sz w:val="28"/>
          <w:szCs w:val="32"/>
        </w:rPr>
        <w:t xml:space="preserve"> get involved?</w:t>
      </w:r>
    </w:p>
    <w:p w14:paraId="183FE9D4" w14:textId="77777777" w:rsidR="005B1F59" w:rsidRPr="00E74B97" w:rsidRDefault="005B1F59" w:rsidP="005B1F59">
      <w:pPr>
        <w:pStyle w:val="ListParagraph"/>
        <w:rPr>
          <w:sz w:val="24"/>
          <w:szCs w:val="32"/>
        </w:rPr>
      </w:pPr>
      <w:r w:rsidRPr="00E74B97">
        <w:rPr>
          <w:sz w:val="24"/>
          <w:szCs w:val="32"/>
        </w:rPr>
        <w:t>By getting involved you would be able to take control of some of the communal services that Curo currently provide. Getting involved could also save you money on your service charges and give you a better quality of service.</w:t>
      </w:r>
    </w:p>
    <w:p w14:paraId="66FA3744" w14:textId="77777777" w:rsidR="005B1F59" w:rsidRPr="00E74B97" w:rsidRDefault="005B1F59" w:rsidP="005B1F59">
      <w:pPr>
        <w:pStyle w:val="ListParagraph"/>
        <w:rPr>
          <w:sz w:val="24"/>
          <w:szCs w:val="32"/>
        </w:rPr>
      </w:pPr>
    </w:p>
    <w:p w14:paraId="28270FF5" w14:textId="77777777" w:rsidR="005B1F59" w:rsidRPr="00E74B97" w:rsidRDefault="005B1F59" w:rsidP="005B1F59">
      <w:pPr>
        <w:pStyle w:val="ListParagraph"/>
        <w:numPr>
          <w:ilvl w:val="0"/>
          <w:numId w:val="2"/>
        </w:numPr>
        <w:rPr>
          <w:b/>
          <w:sz w:val="28"/>
          <w:szCs w:val="32"/>
        </w:rPr>
      </w:pPr>
      <w:r>
        <w:rPr>
          <w:b/>
          <w:sz w:val="28"/>
          <w:szCs w:val="32"/>
        </w:rPr>
        <w:t>How do you</w:t>
      </w:r>
      <w:r w:rsidRPr="00E74B97">
        <w:rPr>
          <w:b/>
          <w:sz w:val="28"/>
          <w:szCs w:val="32"/>
        </w:rPr>
        <w:t xml:space="preserve"> form a </w:t>
      </w:r>
      <w:r>
        <w:rPr>
          <w:b/>
          <w:sz w:val="28"/>
          <w:szCs w:val="32"/>
        </w:rPr>
        <w:t xml:space="preserve">resident led service </w:t>
      </w:r>
      <w:r w:rsidRPr="00E74B97">
        <w:rPr>
          <w:b/>
          <w:sz w:val="28"/>
          <w:szCs w:val="32"/>
        </w:rPr>
        <w:t>group?</w:t>
      </w:r>
    </w:p>
    <w:p w14:paraId="7D9C0530" w14:textId="77777777" w:rsidR="005B1F59" w:rsidRPr="00E74B97" w:rsidRDefault="005B1F59" w:rsidP="005B1F59">
      <w:pPr>
        <w:ind w:left="720"/>
        <w:rPr>
          <w:sz w:val="24"/>
          <w:szCs w:val="28"/>
        </w:rPr>
      </w:pPr>
      <w:r>
        <w:rPr>
          <w:sz w:val="24"/>
          <w:szCs w:val="28"/>
        </w:rPr>
        <w:t xml:space="preserve">Curo would </w:t>
      </w:r>
      <w:r w:rsidRPr="00E74B97">
        <w:rPr>
          <w:sz w:val="24"/>
          <w:szCs w:val="28"/>
        </w:rPr>
        <w:t>contact</w:t>
      </w:r>
      <w:r>
        <w:rPr>
          <w:sz w:val="24"/>
          <w:szCs w:val="28"/>
        </w:rPr>
        <w:t xml:space="preserve"> (via email/post)</w:t>
      </w:r>
      <w:r w:rsidRPr="00E74B97">
        <w:rPr>
          <w:sz w:val="24"/>
          <w:szCs w:val="28"/>
        </w:rPr>
        <w:t xml:space="preserve"> all the residents in your building to alert interested parties. It would be your responsibility to arrange a meeting and decide on a group leader.</w:t>
      </w:r>
    </w:p>
    <w:p w14:paraId="658004D0" w14:textId="77777777" w:rsidR="005B1F59" w:rsidRPr="00E74B97" w:rsidRDefault="005B1F59" w:rsidP="005B1F59">
      <w:pPr>
        <w:pStyle w:val="ListParagraph"/>
        <w:rPr>
          <w:b/>
          <w:sz w:val="28"/>
          <w:szCs w:val="32"/>
        </w:rPr>
      </w:pPr>
    </w:p>
    <w:p w14:paraId="7B457B7F" w14:textId="77777777" w:rsidR="005B1F59" w:rsidRPr="00E74B97" w:rsidRDefault="005B1F59" w:rsidP="005B1F59">
      <w:pPr>
        <w:pStyle w:val="ListParagraph"/>
        <w:numPr>
          <w:ilvl w:val="0"/>
          <w:numId w:val="1"/>
        </w:numPr>
        <w:rPr>
          <w:b/>
          <w:sz w:val="28"/>
          <w:szCs w:val="32"/>
        </w:rPr>
      </w:pPr>
      <w:r w:rsidRPr="00E74B97">
        <w:rPr>
          <w:b/>
          <w:sz w:val="28"/>
          <w:szCs w:val="32"/>
        </w:rPr>
        <w:t xml:space="preserve">How long would a </w:t>
      </w:r>
      <w:r>
        <w:rPr>
          <w:b/>
          <w:sz w:val="28"/>
          <w:szCs w:val="32"/>
        </w:rPr>
        <w:t xml:space="preserve">resident led service </w:t>
      </w:r>
      <w:r w:rsidRPr="00E74B97">
        <w:rPr>
          <w:b/>
          <w:sz w:val="28"/>
          <w:szCs w:val="32"/>
        </w:rPr>
        <w:t>group contract be?</w:t>
      </w:r>
    </w:p>
    <w:p w14:paraId="339FB278" w14:textId="77777777" w:rsidR="005B1F59" w:rsidRPr="00E74B97" w:rsidRDefault="005B1F59" w:rsidP="005B1F59">
      <w:pPr>
        <w:ind w:left="720"/>
        <w:rPr>
          <w:sz w:val="24"/>
          <w:szCs w:val="28"/>
        </w:rPr>
      </w:pPr>
      <w:r>
        <w:rPr>
          <w:sz w:val="24"/>
          <w:szCs w:val="28"/>
        </w:rPr>
        <w:t>Initially, you would sign up to a 2 year (24 months) contract. Curo would undertake regular inspections. Providing the scheme proves successful, t</w:t>
      </w:r>
      <w:r w:rsidRPr="00E74B97">
        <w:rPr>
          <w:sz w:val="24"/>
          <w:szCs w:val="28"/>
        </w:rPr>
        <w:t>he contract would be renewed year on year.</w:t>
      </w:r>
    </w:p>
    <w:p w14:paraId="108E7ED6" w14:textId="77777777" w:rsidR="005B1F59" w:rsidRPr="00E74B97" w:rsidRDefault="005B1F59" w:rsidP="005B1F59">
      <w:pPr>
        <w:rPr>
          <w:sz w:val="24"/>
          <w:szCs w:val="28"/>
        </w:rPr>
      </w:pPr>
    </w:p>
    <w:p w14:paraId="45A49808" w14:textId="77777777" w:rsidR="005B1F59" w:rsidRPr="00E74B97" w:rsidRDefault="005B1F59" w:rsidP="005B1F59">
      <w:pPr>
        <w:pStyle w:val="ListParagraph"/>
        <w:numPr>
          <w:ilvl w:val="0"/>
          <w:numId w:val="1"/>
        </w:numPr>
        <w:rPr>
          <w:b/>
          <w:sz w:val="24"/>
          <w:szCs w:val="28"/>
        </w:rPr>
      </w:pPr>
      <w:r w:rsidRPr="00E74B97">
        <w:rPr>
          <w:b/>
          <w:sz w:val="28"/>
          <w:szCs w:val="32"/>
        </w:rPr>
        <w:t xml:space="preserve">What happens if the </w:t>
      </w:r>
      <w:r>
        <w:rPr>
          <w:b/>
          <w:sz w:val="28"/>
          <w:szCs w:val="32"/>
        </w:rPr>
        <w:t xml:space="preserve">resident led service </w:t>
      </w:r>
      <w:r w:rsidRPr="00E74B97">
        <w:rPr>
          <w:b/>
          <w:sz w:val="28"/>
          <w:szCs w:val="32"/>
        </w:rPr>
        <w:t>group no longer want to continue?</w:t>
      </w:r>
    </w:p>
    <w:p w14:paraId="56693EE6" w14:textId="77777777" w:rsidR="008157F9" w:rsidRDefault="005B1F59" w:rsidP="008157F9">
      <w:pPr>
        <w:pStyle w:val="ListParagraph"/>
        <w:rPr>
          <w:b/>
          <w:sz w:val="28"/>
          <w:szCs w:val="32"/>
        </w:rPr>
      </w:pPr>
      <w:r w:rsidRPr="008157F9">
        <w:rPr>
          <w:sz w:val="24"/>
          <w:szCs w:val="28"/>
        </w:rPr>
        <w:t>Curo would take back the contract at the end of a pre-arranged notice period.</w:t>
      </w:r>
      <w:r w:rsidR="008157F9" w:rsidRPr="008157F9">
        <w:rPr>
          <w:b/>
          <w:sz w:val="28"/>
          <w:szCs w:val="32"/>
        </w:rPr>
        <w:t xml:space="preserve"> </w:t>
      </w:r>
    </w:p>
    <w:p w14:paraId="1E9EEF26" w14:textId="77777777" w:rsidR="008157F9" w:rsidRDefault="002111D4" w:rsidP="008157F9">
      <w:pPr>
        <w:pStyle w:val="ListParagraph"/>
        <w:numPr>
          <w:ilvl w:val="0"/>
          <w:numId w:val="1"/>
        </w:numPr>
        <w:rPr>
          <w:b/>
          <w:sz w:val="28"/>
          <w:szCs w:val="32"/>
        </w:rPr>
      </w:pPr>
      <w:r>
        <w:rPr>
          <w:b/>
          <w:sz w:val="28"/>
          <w:szCs w:val="32"/>
        </w:rPr>
        <w:t>What do we do in the event of an accident</w:t>
      </w:r>
      <w:r w:rsidR="008157F9" w:rsidRPr="008157F9">
        <w:rPr>
          <w:b/>
          <w:sz w:val="28"/>
          <w:szCs w:val="32"/>
        </w:rPr>
        <w:t>?</w:t>
      </w:r>
    </w:p>
    <w:p w14:paraId="5249465E" w14:textId="77777777" w:rsidR="002111D4" w:rsidRPr="002111D4" w:rsidRDefault="007208F6" w:rsidP="00730890">
      <w:pPr>
        <w:pStyle w:val="ListParagraph"/>
        <w:rPr>
          <w:b/>
          <w:sz w:val="28"/>
          <w:szCs w:val="32"/>
        </w:rPr>
      </w:pPr>
      <w:r>
        <w:rPr>
          <w:sz w:val="24"/>
          <w:szCs w:val="32"/>
        </w:rPr>
        <w:t>Curo would n</w:t>
      </w:r>
      <w:r w:rsidR="00730890">
        <w:rPr>
          <w:sz w:val="24"/>
          <w:szCs w:val="32"/>
        </w:rPr>
        <w:t>e</w:t>
      </w:r>
      <w:r>
        <w:rPr>
          <w:sz w:val="24"/>
          <w:szCs w:val="32"/>
        </w:rPr>
        <w:t>ed</w:t>
      </w:r>
      <w:r w:rsidR="00730890">
        <w:rPr>
          <w:sz w:val="24"/>
          <w:szCs w:val="32"/>
        </w:rPr>
        <w:t xml:space="preserve"> to be notified of an incident, so one of our Estates Advisors can attend the site to conduct an investigation &amp; compose a report. Curo can then action the recommendations to mitigate re-occurrence. </w:t>
      </w:r>
      <w:r w:rsidR="00B3301C">
        <w:rPr>
          <w:sz w:val="24"/>
          <w:szCs w:val="32"/>
        </w:rPr>
        <w:t>If it’s a serious incident, then naturally call the emer</w:t>
      </w:r>
      <w:r w:rsidR="00730890">
        <w:rPr>
          <w:sz w:val="24"/>
          <w:szCs w:val="32"/>
        </w:rPr>
        <w:t>gency services first, before informing Curo.</w:t>
      </w:r>
    </w:p>
    <w:p w14:paraId="601D5B83" w14:textId="77777777" w:rsidR="005B1F59" w:rsidRDefault="005B1F59" w:rsidP="005B1F59">
      <w:pPr>
        <w:ind w:left="720"/>
        <w:rPr>
          <w:sz w:val="24"/>
          <w:szCs w:val="28"/>
        </w:rPr>
      </w:pPr>
    </w:p>
    <w:p w14:paraId="614CA8D9" w14:textId="77777777" w:rsidR="005B1F59" w:rsidRPr="00E74B97" w:rsidRDefault="005B1F59" w:rsidP="005B1F59">
      <w:pPr>
        <w:pStyle w:val="ListParagraph"/>
        <w:numPr>
          <w:ilvl w:val="0"/>
          <w:numId w:val="1"/>
        </w:numPr>
        <w:rPr>
          <w:b/>
          <w:sz w:val="28"/>
          <w:szCs w:val="32"/>
        </w:rPr>
      </w:pPr>
      <w:r w:rsidRPr="00E74B97">
        <w:rPr>
          <w:b/>
          <w:sz w:val="28"/>
          <w:szCs w:val="32"/>
        </w:rPr>
        <w:t>Who would be responsible for Public Liability Insurance?</w:t>
      </w:r>
    </w:p>
    <w:p w14:paraId="54F67B20" w14:textId="77777777" w:rsidR="005B1F59" w:rsidRPr="00E74B97" w:rsidRDefault="005B1F59" w:rsidP="005B1F59">
      <w:pPr>
        <w:ind w:left="720"/>
        <w:rPr>
          <w:sz w:val="24"/>
          <w:szCs w:val="28"/>
        </w:rPr>
      </w:pPr>
      <w:r w:rsidRPr="00E74B97">
        <w:rPr>
          <w:sz w:val="24"/>
          <w:szCs w:val="28"/>
        </w:rPr>
        <w:t>Curo would pro</w:t>
      </w:r>
      <w:r>
        <w:rPr>
          <w:sz w:val="24"/>
          <w:szCs w:val="28"/>
        </w:rPr>
        <w:t>vide Public Liability Insurance</w:t>
      </w:r>
      <w:r w:rsidRPr="00E74B97">
        <w:rPr>
          <w:sz w:val="24"/>
          <w:szCs w:val="28"/>
        </w:rPr>
        <w:t xml:space="preserve"> free of charge. The </w:t>
      </w:r>
      <w:r>
        <w:rPr>
          <w:sz w:val="24"/>
          <w:szCs w:val="28"/>
        </w:rPr>
        <w:t>resident led service g</w:t>
      </w:r>
      <w:r w:rsidRPr="00E74B97">
        <w:rPr>
          <w:sz w:val="24"/>
          <w:szCs w:val="28"/>
        </w:rPr>
        <w:t>roup would</w:t>
      </w:r>
      <w:r>
        <w:rPr>
          <w:sz w:val="24"/>
          <w:szCs w:val="28"/>
        </w:rPr>
        <w:t xml:space="preserve"> need to</w:t>
      </w:r>
      <w:r w:rsidRPr="00E74B97">
        <w:rPr>
          <w:sz w:val="24"/>
          <w:szCs w:val="28"/>
        </w:rPr>
        <w:t xml:space="preserve"> provide</w:t>
      </w:r>
      <w:r>
        <w:rPr>
          <w:sz w:val="24"/>
          <w:szCs w:val="28"/>
        </w:rPr>
        <w:t xml:space="preserve"> Curo</w:t>
      </w:r>
      <w:r w:rsidRPr="00E74B97">
        <w:rPr>
          <w:sz w:val="24"/>
          <w:szCs w:val="28"/>
        </w:rPr>
        <w:t xml:space="preserve"> a list of named volunteers and the site address, together with other specific information as require</w:t>
      </w:r>
      <w:r>
        <w:rPr>
          <w:sz w:val="24"/>
          <w:szCs w:val="28"/>
        </w:rPr>
        <w:t>d</w:t>
      </w:r>
      <w:r w:rsidRPr="00E74B97">
        <w:rPr>
          <w:sz w:val="24"/>
          <w:szCs w:val="28"/>
        </w:rPr>
        <w:t>.</w:t>
      </w:r>
    </w:p>
    <w:p w14:paraId="0EDE62DB" w14:textId="77777777" w:rsidR="005B1F59" w:rsidRPr="00E74B97" w:rsidRDefault="005B1F59" w:rsidP="005B1F59">
      <w:pPr>
        <w:rPr>
          <w:sz w:val="24"/>
          <w:szCs w:val="28"/>
        </w:rPr>
      </w:pPr>
    </w:p>
    <w:p w14:paraId="04831213" w14:textId="77777777" w:rsidR="005B1F59" w:rsidRPr="00E74B97" w:rsidRDefault="005B1F59" w:rsidP="005B1F59">
      <w:pPr>
        <w:pStyle w:val="ListParagraph"/>
        <w:numPr>
          <w:ilvl w:val="0"/>
          <w:numId w:val="1"/>
        </w:numPr>
        <w:rPr>
          <w:b/>
          <w:sz w:val="24"/>
          <w:szCs w:val="28"/>
        </w:rPr>
      </w:pPr>
      <w:r w:rsidRPr="00E74B97">
        <w:rPr>
          <w:b/>
          <w:sz w:val="28"/>
          <w:szCs w:val="32"/>
        </w:rPr>
        <w:t>Who would pay for materials and equipment?</w:t>
      </w:r>
    </w:p>
    <w:p w14:paraId="33592451" w14:textId="77777777" w:rsidR="005B1F59" w:rsidRPr="00DC3788" w:rsidRDefault="005B1F59" w:rsidP="005B1F59">
      <w:pPr>
        <w:ind w:left="720"/>
        <w:rPr>
          <w:sz w:val="24"/>
          <w:szCs w:val="28"/>
        </w:rPr>
      </w:pPr>
      <w:r w:rsidRPr="00E74B97">
        <w:rPr>
          <w:sz w:val="24"/>
          <w:szCs w:val="28"/>
        </w:rPr>
        <w:t>Should the contract require equipment, e.g. floor polisher, lawn mower etc, there is an initial set-up grant that the delivery group can apply for.</w:t>
      </w:r>
      <w:r>
        <w:rPr>
          <w:sz w:val="24"/>
          <w:szCs w:val="28"/>
        </w:rPr>
        <w:t xml:space="preserve"> </w:t>
      </w:r>
      <w:r w:rsidRPr="00E74B97">
        <w:rPr>
          <w:sz w:val="24"/>
          <w:szCs w:val="28"/>
        </w:rPr>
        <w:t>Curo will have no responsibility for equipment the group may choose to use.</w:t>
      </w:r>
      <w:r>
        <w:rPr>
          <w:sz w:val="24"/>
          <w:szCs w:val="28"/>
        </w:rPr>
        <w:t xml:space="preserve"> Visit </w:t>
      </w:r>
      <w:hyperlink r:id="rId11" w:history="1">
        <w:r w:rsidRPr="00783338">
          <w:rPr>
            <w:rStyle w:val="Hyperlink"/>
            <w:sz w:val="24"/>
            <w:szCs w:val="28"/>
          </w:rPr>
          <w:t>https://www.curo-group.co.uk/residents/get-involved/curo-grants/</w:t>
        </w:r>
      </w:hyperlink>
      <w:r>
        <w:rPr>
          <w:sz w:val="24"/>
          <w:szCs w:val="28"/>
        </w:rPr>
        <w:t xml:space="preserve"> for </w:t>
      </w:r>
      <w:r>
        <w:rPr>
          <w:sz w:val="24"/>
          <w:szCs w:val="28"/>
        </w:rPr>
        <w:lastRenderedPageBreak/>
        <w:t>more details. If you would like to receive a hard copy of a</w:t>
      </w:r>
      <w:r w:rsidRPr="00DF6E06">
        <w:rPr>
          <w:sz w:val="24"/>
          <w:szCs w:val="28"/>
        </w:rPr>
        <w:t xml:space="preserve"> grant application form</w:t>
      </w:r>
      <w:r>
        <w:rPr>
          <w:sz w:val="24"/>
          <w:szCs w:val="28"/>
        </w:rPr>
        <w:t xml:space="preserve"> (Options: Communities or</w:t>
      </w:r>
      <w:r w:rsidRPr="00DF6E06">
        <w:rPr>
          <w:sz w:val="24"/>
          <w:szCs w:val="28"/>
        </w:rPr>
        <w:t xml:space="preserve"> Gardening),</w:t>
      </w:r>
      <w:r w:rsidRPr="00243A0C">
        <w:rPr>
          <w:sz w:val="24"/>
          <w:szCs w:val="28"/>
        </w:rPr>
        <w:t xml:space="preserve"> please contact Community Services on </w:t>
      </w:r>
      <w:hyperlink r:id="rId12" w:history="1">
        <w:r w:rsidRPr="00783338">
          <w:rPr>
            <w:rStyle w:val="Hyperlink"/>
            <w:sz w:val="24"/>
            <w:szCs w:val="28"/>
          </w:rPr>
          <w:t>estates@curo-group.co.uk</w:t>
        </w:r>
      </w:hyperlink>
      <w:r w:rsidRPr="00243A0C">
        <w:rPr>
          <w:sz w:val="24"/>
          <w:szCs w:val="28"/>
        </w:rPr>
        <w:t xml:space="preserve"> and one will be sent to you. </w:t>
      </w:r>
    </w:p>
    <w:p w14:paraId="7DD300DA" w14:textId="77777777" w:rsidR="005B1F59" w:rsidRDefault="005B1F59" w:rsidP="005B1F59">
      <w:pPr>
        <w:ind w:left="720"/>
        <w:rPr>
          <w:sz w:val="24"/>
          <w:szCs w:val="28"/>
        </w:rPr>
      </w:pPr>
    </w:p>
    <w:p w14:paraId="22D4ABB3" w14:textId="77777777" w:rsidR="005B1F59" w:rsidRPr="003A79AD" w:rsidRDefault="005B1F59" w:rsidP="005B1F59">
      <w:pPr>
        <w:pStyle w:val="ListParagraph"/>
        <w:numPr>
          <w:ilvl w:val="0"/>
          <w:numId w:val="1"/>
        </w:numPr>
        <w:rPr>
          <w:b/>
          <w:sz w:val="24"/>
          <w:szCs w:val="28"/>
        </w:rPr>
      </w:pPr>
      <w:r w:rsidRPr="003A79AD">
        <w:rPr>
          <w:b/>
          <w:sz w:val="28"/>
          <w:szCs w:val="32"/>
        </w:rPr>
        <w:t>Who would be responsible for ‘specialist cleans’?</w:t>
      </w:r>
    </w:p>
    <w:p w14:paraId="53CBB949" w14:textId="77777777" w:rsidR="005B1F59" w:rsidRPr="00E74B97" w:rsidRDefault="005B1F59" w:rsidP="005B1F59">
      <w:pPr>
        <w:ind w:left="720"/>
        <w:rPr>
          <w:sz w:val="24"/>
          <w:szCs w:val="28"/>
        </w:rPr>
      </w:pPr>
      <w:r w:rsidRPr="00E74B97">
        <w:rPr>
          <w:sz w:val="24"/>
          <w:szCs w:val="28"/>
        </w:rPr>
        <w:t>If Curo are informed that a ‘specialist clean’</w:t>
      </w:r>
      <w:r>
        <w:rPr>
          <w:sz w:val="24"/>
          <w:szCs w:val="28"/>
        </w:rPr>
        <w:t xml:space="preserve"> is required (e.g. animal waste, graffiti, needles/syringes</w:t>
      </w:r>
      <w:r w:rsidRPr="00E74B97">
        <w:rPr>
          <w:sz w:val="24"/>
          <w:szCs w:val="28"/>
        </w:rPr>
        <w:t xml:space="preserve">), Curo’s contractors would carry this out, the cost of which would be recouped via the Service Charge. To avoid these extra charges, the </w:t>
      </w:r>
      <w:r>
        <w:rPr>
          <w:sz w:val="24"/>
          <w:szCs w:val="28"/>
        </w:rPr>
        <w:t>resident led service g</w:t>
      </w:r>
      <w:r w:rsidRPr="00E74B97">
        <w:rPr>
          <w:sz w:val="24"/>
          <w:szCs w:val="28"/>
        </w:rPr>
        <w:t>roup should set up a system whereby such issues should be reported directly to the relevant people.</w:t>
      </w:r>
    </w:p>
    <w:p w14:paraId="498FF565" w14:textId="77777777" w:rsidR="005B1F59" w:rsidRPr="00E74B97" w:rsidRDefault="005B1F59" w:rsidP="005B1F59">
      <w:pPr>
        <w:rPr>
          <w:sz w:val="28"/>
          <w:szCs w:val="32"/>
        </w:rPr>
      </w:pPr>
      <w:r w:rsidRPr="00E74B97">
        <w:rPr>
          <w:sz w:val="24"/>
          <w:szCs w:val="28"/>
        </w:rPr>
        <w:t xml:space="preserve"> </w:t>
      </w:r>
    </w:p>
    <w:p w14:paraId="32C5EF4C" w14:textId="77777777" w:rsidR="005B1F59" w:rsidRPr="00E74B97" w:rsidRDefault="005B1F59" w:rsidP="005B1F59">
      <w:pPr>
        <w:pStyle w:val="ListParagraph"/>
        <w:numPr>
          <w:ilvl w:val="0"/>
          <w:numId w:val="1"/>
        </w:numPr>
        <w:rPr>
          <w:b/>
          <w:sz w:val="28"/>
          <w:szCs w:val="32"/>
        </w:rPr>
      </w:pPr>
      <w:r w:rsidRPr="00E74B97">
        <w:rPr>
          <w:b/>
          <w:sz w:val="28"/>
          <w:szCs w:val="32"/>
        </w:rPr>
        <w:t>Who would set the standard?</w:t>
      </w:r>
    </w:p>
    <w:p w14:paraId="6E79F4A6" w14:textId="77777777" w:rsidR="005B1F59" w:rsidRPr="00243A0C" w:rsidRDefault="005B1F59" w:rsidP="005B1F59">
      <w:pPr>
        <w:ind w:left="720"/>
        <w:rPr>
          <w:sz w:val="24"/>
          <w:szCs w:val="28"/>
        </w:rPr>
      </w:pPr>
      <w:r w:rsidRPr="00243A0C">
        <w:rPr>
          <w:sz w:val="24"/>
          <w:szCs w:val="28"/>
        </w:rPr>
        <w:t>The Resident Led sche</w:t>
      </w:r>
      <w:r w:rsidR="00730890">
        <w:rPr>
          <w:sz w:val="24"/>
          <w:szCs w:val="28"/>
        </w:rPr>
        <w:t xml:space="preserve">me will be expected to maintain </w:t>
      </w:r>
      <w:r w:rsidRPr="00243A0C">
        <w:rPr>
          <w:sz w:val="24"/>
          <w:szCs w:val="28"/>
        </w:rPr>
        <w:t>communal services to the Curo Photobook Standard, detail of which can be f</w:t>
      </w:r>
      <w:r>
        <w:rPr>
          <w:sz w:val="24"/>
          <w:szCs w:val="28"/>
        </w:rPr>
        <w:t>ound on the following web page:</w:t>
      </w:r>
    </w:p>
    <w:p w14:paraId="57AB6D6E" w14:textId="77777777" w:rsidR="005B1F59" w:rsidRPr="00243A0C" w:rsidRDefault="00541CB4" w:rsidP="005B1F59">
      <w:pPr>
        <w:ind w:left="720"/>
        <w:rPr>
          <w:sz w:val="24"/>
          <w:szCs w:val="28"/>
        </w:rPr>
      </w:pPr>
      <w:hyperlink r:id="rId13" w:history="1">
        <w:r w:rsidR="005B1F59" w:rsidRPr="00783338">
          <w:rPr>
            <w:rStyle w:val="Hyperlink"/>
            <w:sz w:val="24"/>
            <w:szCs w:val="28"/>
          </w:rPr>
          <w:t>https://www.curo-group.co.uk/residents/estate-management/</w:t>
        </w:r>
      </w:hyperlink>
      <w:r w:rsidR="005B1F59">
        <w:rPr>
          <w:sz w:val="24"/>
          <w:szCs w:val="28"/>
        </w:rPr>
        <w:t xml:space="preserve">  </w:t>
      </w:r>
    </w:p>
    <w:p w14:paraId="6691E8CE" w14:textId="77777777" w:rsidR="005B1F59" w:rsidRPr="00DC3788" w:rsidRDefault="005B1F59" w:rsidP="005B1F59">
      <w:pPr>
        <w:ind w:left="720"/>
        <w:rPr>
          <w:sz w:val="24"/>
          <w:szCs w:val="28"/>
        </w:rPr>
      </w:pPr>
      <w:r>
        <w:rPr>
          <w:sz w:val="24"/>
          <w:szCs w:val="28"/>
        </w:rPr>
        <w:t xml:space="preserve">If you would like </w:t>
      </w:r>
      <w:r w:rsidRPr="00243A0C">
        <w:rPr>
          <w:sz w:val="24"/>
          <w:szCs w:val="28"/>
        </w:rPr>
        <w:t xml:space="preserve">to receive a hard copy of the Photobook Standard, please contact Community Services on </w:t>
      </w:r>
      <w:hyperlink r:id="rId14" w:history="1">
        <w:r w:rsidRPr="00783338">
          <w:rPr>
            <w:rStyle w:val="Hyperlink"/>
            <w:sz w:val="24"/>
            <w:szCs w:val="28"/>
          </w:rPr>
          <w:t>estates@curo-group.co.uk</w:t>
        </w:r>
      </w:hyperlink>
      <w:r w:rsidRPr="00243A0C">
        <w:rPr>
          <w:sz w:val="24"/>
          <w:szCs w:val="28"/>
        </w:rPr>
        <w:t xml:space="preserve"> and one will be sent to you. </w:t>
      </w:r>
    </w:p>
    <w:p w14:paraId="069D0A7F" w14:textId="77777777" w:rsidR="005B1F59" w:rsidRPr="00DC3788" w:rsidRDefault="005B1F59" w:rsidP="005B1F59">
      <w:pPr>
        <w:rPr>
          <w:sz w:val="24"/>
          <w:szCs w:val="28"/>
        </w:rPr>
      </w:pPr>
    </w:p>
    <w:p w14:paraId="51A84D94" w14:textId="77777777" w:rsidR="005B1F59" w:rsidRPr="00DC3788" w:rsidRDefault="005B1F59" w:rsidP="005B1F59">
      <w:pPr>
        <w:pStyle w:val="ListParagraph"/>
        <w:numPr>
          <w:ilvl w:val="0"/>
          <w:numId w:val="1"/>
        </w:numPr>
        <w:rPr>
          <w:b/>
          <w:sz w:val="28"/>
          <w:szCs w:val="32"/>
        </w:rPr>
      </w:pPr>
      <w:r w:rsidRPr="00DC3788">
        <w:rPr>
          <w:b/>
          <w:sz w:val="28"/>
          <w:szCs w:val="32"/>
        </w:rPr>
        <w:t>Who will provide training?</w:t>
      </w:r>
    </w:p>
    <w:p w14:paraId="40B4FD62" w14:textId="77777777" w:rsidR="005B1F59" w:rsidRDefault="005B1F59" w:rsidP="005B1F59">
      <w:pPr>
        <w:ind w:left="720"/>
        <w:rPr>
          <w:sz w:val="24"/>
          <w:szCs w:val="28"/>
        </w:rPr>
      </w:pPr>
      <w:r w:rsidRPr="00DC3788">
        <w:rPr>
          <w:sz w:val="24"/>
          <w:szCs w:val="28"/>
        </w:rPr>
        <w:t>Curo’s contractors will provide ‘on the job’ training on request</w:t>
      </w:r>
      <w:r>
        <w:rPr>
          <w:sz w:val="24"/>
          <w:szCs w:val="28"/>
        </w:rPr>
        <w:t>.</w:t>
      </w:r>
    </w:p>
    <w:p w14:paraId="7A69718A" w14:textId="77777777" w:rsidR="005B1F59" w:rsidRPr="00FC2B6F" w:rsidRDefault="005B1F59" w:rsidP="005B1F59">
      <w:pPr>
        <w:rPr>
          <w:sz w:val="24"/>
          <w:szCs w:val="24"/>
        </w:rPr>
      </w:pPr>
    </w:p>
    <w:p w14:paraId="3A35AC46" w14:textId="77777777" w:rsidR="005B1F59" w:rsidRDefault="005B1F59" w:rsidP="005B1F59">
      <w:pPr>
        <w:ind w:left="360"/>
        <w:sectPr w:rsidR="005B1F59" w:rsidSect="005B1F59">
          <w:headerReference w:type="default" r:id="rId15"/>
          <w:type w:val="continuous"/>
          <w:pgSz w:w="11906" w:h="16838"/>
          <w:pgMar w:top="1440" w:right="1440" w:bottom="1440" w:left="1440" w:header="708" w:footer="708" w:gutter="0"/>
          <w:cols w:num="2" w:space="708"/>
          <w:titlePg/>
          <w:docGrid w:linePitch="360"/>
        </w:sectPr>
      </w:pPr>
    </w:p>
    <w:p w14:paraId="381EDE0F" w14:textId="77777777" w:rsidR="000E7230" w:rsidRDefault="005B1F59" w:rsidP="00510867">
      <w:r>
        <w:br w:type="page"/>
      </w:r>
    </w:p>
    <w:p w14:paraId="1339BD1E" w14:textId="77777777" w:rsidR="000E7230" w:rsidRDefault="000E7230" w:rsidP="000E7230">
      <w:pPr>
        <w:pStyle w:val="NoSpacing"/>
        <w:jc w:val="center"/>
      </w:pPr>
      <w:r>
        <w:lastRenderedPageBreak/>
        <w:t>This agreement is between</w:t>
      </w:r>
    </w:p>
    <w:p w14:paraId="2918EF4F" w14:textId="77777777" w:rsidR="000E7230" w:rsidRDefault="000E7230" w:rsidP="000E7230">
      <w:pPr>
        <w:pStyle w:val="Footer"/>
        <w:rPr>
          <w:sz w:val="24"/>
        </w:rPr>
      </w:pPr>
    </w:p>
    <w:p w14:paraId="3CA16126" w14:textId="77777777" w:rsidR="000E7230" w:rsidRPr="00BB1993" w:rsidRDefault="000E7230" w:rsidP="000E7230">
      <w:pPr>
        <w:pStyle w:val="Footer"/>
        <w:jc w:val="center"/>
        <w:rPr>
          <w:sz w:val="28"/>
        </w:rPr>
      </w:pPr>
      <w:r w:rsidRPr="002A6DA3">
        <w:rPr>
          <w:sz w:val="28"/>
        </w:rPr>
        <w:t>The</w:t>
      </w:r>
      <w:r>
        <w:rPr>
          <w:sz w:val="28"/>
        </w:rPr>
        <w:t xml:space="preserve"> persons whose respective names and addresses are set out in Schedule 3 (</w:t>
      </w:r>
      <w:r w:rsidRPr="009E2420">
        <w:rPr>
          <w:sz w:val="28"/>
        </w:rPr>
        <w:t xml:space="preserve">referred to in this Agreement as </w:t>
      </w:r>
      <w:r>
        <w:rPr>
          <w:sz w:val="28"/>
        </w:rPr>
        <w:t xml:space="preserve">the “Members”) of the </w:t>
      </w:r>
      <w:sdt>
        <w:sdtPr>
          <w:rPr>
            <w:sz w:val="28"/>
            <w:highlight w:val="yellow"/>
          </w:rPr>
          <w:id w:val="308517093"/>
          <w:placeholder>
            <w:docPart w:val="612838AB67724BD7A77ABE0FC8FE3678"/>
          </w:placeholder>
        </w:sdtPr>
        <w:sdtEndPr/>
        <w:sdtContent>
          <w:r w:rsidRPr="00566445">
            <w:rPr>
              <w:color w:val="FF0000"/>
              <w:sz w:val="28"/>
            </w:rPr>
            <w:t>NAME</w:t>
          </w:r>
        </w:sdtContent>
      </w:sdt>
      <w:r w:rsidRPr="002A6DA3">
        <w:rPr>
          <w:sz w:val="28"/>
        </w:rPr>
        <w:t xml:space="preserve"> </w:t>
      </w:r>
      <w:r>
        <w:rPr>
          <w:sz w:val="28"/>
        </w:rPr>
        <w:t xml:space="preserve">Resident-led Services Group </w:t>
      </w:r>
      <w:r w:rsidRPr="008F08CC">
        <w:rPr>
          <w:sz w:val="28"/>
        </w:rPr>
        <w:t xml:space="preserve">whose address is at </w:t>
      </w:r>
      <w:sdt>
        <w:sdtPr>
          <w:rPr>
            <w:sz w:val="28"/>
          </w:rPr>
          <w:id w:val="530079812"/>
          <w:placeholder>
            <w:docPart w:val="612838AB67724BD7A77ABE0FC8FE3678"/>
          </w:placeholder>
        </w:sdtPr>
        <w:sdtEndPr/>
        <w:sdtContent>
          <w:r w:rsidRPr="00566445">
            <w:rPr>
              <w:color w:val="FF0000"/>
              <w:sz w:val="28"/>
            </w:rPr>
            <w:t>ADDRESS</w:t>
          </w:r>
        </w:sdtContent>
      </w:sdt>
    </w:p>
    <w:p w14:paraId="1618B22B" w14:textId="77777777" w:rsidR="000E7230" w:rsidRPr="00702070" w:rsidRDefault="000E7230" w:rsidP="000E7230">
      <w:pPr>
        <w:pStyle w:val="Footer"/>
        <w:jc w:val="center"/>
        <w:rPr>
          <w:sz w:val="28"/>
        </w:rPr>
      </w:pPr>
      <w:r w:rsidRPr="00762CB2">
        <w:rPr>
          <w:sz w:val="28"/>
        </w:rPr>
        <w:t xml:space="preserve">(Referred to in this Agreement </w:t>
      </w:r>
      <w:r w:rsidRPr="00D35218">
        <w:rPr>
          <w:sz w:val="28"/>
        </w:rPr>
        <w:t xml:space="preserve">as the </w:t>
      </w:r>
      <w:r>
        <w:rPr>
          <w:sz w:val="28"/>
        </w:rPr>
        <w:t>“Resident-led</w:t>
      </w:r>
      <w:r w:rsidRPr="00D35218">
        <w:rPr>
          <w:sz w:val="28"/>
        </w:rPr>
        <w:t xml:space="preserve"> Services</w:t>
      </w:r>
      <w:r w:rsidRPr="00402034">
        <w:rPr>
          <w:sz w:val="28"/>
        </w:rPr>
        <w:t xml:space="preserve"> Group</w:t>
      </w:r>
      <w:r>
        <w:rPr>
          <w:sz w:val="28"/>
        </w:rPr>
        <w:t>”</w:t>
      </w:r>
      <w:r w:rsidRPr="00702070">
        <w:rPr>
          <w:sz w:val="28"/>
        </w:rPr>
        <w:t>)</w:t>
      </w:r>
    </w:p>
    <w:p w14:paraId="4C77DA69" w14:textId="77777777" w:rsidR="000E7230" w:rsidRPr="00702070" w:rsidRDefault="000E7230" w:rsidP="000E7230">
      <w:pPr>
        <w:pStyle w:val="Footer"/>
        <w:jc w:val="center"/>
        <w:rPr>
          <w:sz w:val="28"/>
        </w:rPr>
      </w:pPr>
    </w:p>
    <w:p w14:paraId="2D02D03A" w14:textId="77777777" w:rsidR="000E7230" w:rsidRPr="00702070" w:rsidRDefault="000E7230" w:rsidP="000E7230">
      <w:pPr>
        <w:pStyle w:val="Footer"/>
        <w:jc w:val="center"/>
        <w:rPr>
          <w:sz w:val="28"/>
        </w:rPr>
      </w:pPr>
      <w:r w:rsidRPr="00702070">
        <w:rPr>
          <w:sz w:val="28"/>
        </w:rPr>
        <w:t>And</w:t>
      </w:r>
    </w:p>
    <w:p w14:paraId="5FFB11FE" w14:textId="77777777" w:rsidR="000E7230" w:rsidRPr="00702070" w:rsidRDefault="000E7230" w:rsidP="000E7230">
      <w:pPr>
        <w:pStyle w:val="Footer"/>
        <w:jc w:val="center"/>
        <w:rPr>
          <w:sz w:val="28"/>
        </w:rPr>
      </w:pPr>
    </w:p>
    <w:p w14:paraId="3DEE1DB5" w14:textId="77777777" w:rsidR="000E7230" w:rsidRPr="00702070" w:rsidRDefault="000E7230" w:rsidP="000E7230">
      <w:pPr>
        <w:pStyle w:val="Footer"/>
        <w:jc w:val="center"/>
        <w:rPr>
          <w:sz w:val="32"/>
        </w:rPr>
      </w:pPr>
      <w:r w:rsidRPr="00702070">
        <w:rPr>
          <w:sz w:val="28"/>
        </w:rPr>
        <w:t xml:space="preserve">Curo </w:t>
      </w:r>
      <w:r>
        <w:rPr>
          <w:sz w:val="28"/>
        </w:rPr>
        <w:t xml:space="preserve">[Places Limited] </w:t>
      </w:r>
      <w:r w:rsidRPr="00664A40">
        <w:rPr>
          <w:sz w:val="28"/>
        </w:rPr>
        <w:t>a registered society under the Co-operative and Community Benefit Societies Act 2014 (registration n</w:t>
      </w:r>
      <w:r>
        <w:rPr>
          <w:sz w:val="28"/>
        </w:rPr>
        <w:t xml:space="preserve">umber 7091) </w:t>
      </w:r>
      <w:r w:rsidRPr="00664A40">
        <w:rPr>
          <w:sz w:val="28"/>
        </w:rPr>
        <w:t>whose registered office is at The Maltings, River Place, Lower Bristol Road, Bath, BA2 1EP</w:t>
      </w:r>
      <w:r>
        <w:rPr>
          <w:sz w:val="28"/>
        </w:rPr>
        <w:t xml:space="preserve"> (</w:t>
      </w:r>
      <w:r w:rsidRPr="00CB271A">
        <w:rPr>
          <w:sz w:val="28"/>
        </w:rPr>
        <w:t xml:space="preserve">referred to in this Agreement </w:t>
      </w:r>
      <w:r>
        <w:rPr>
          <w:sz w:val="28"/>
        </w:rPr>
        <w:t>as “Curo”)</w:t>
      </w:r>
    </w:p>
    <w:p w14:paraId="72F679D3" w14:textId="77777777" w:rsidR="000E7230" w:rsidRDefault="000E7230" w:rsidP="000E7230">
      <w:pPr>
        <w:pStyle w:val="Footer"/>
        <w:rPr>
          <w:sz w:val="24"/>
        </w:rPr>
      </w:pPr>
    </w:p>
    <w:p w14:paraId="74AC8205" w14:textId="77777777" w:rsidR="000E7230" w:rsidRDefault="000E7230" w:rsidP="000E7230">
      <w:pPr>
        <w:pStyle w:val="Footer"/>
        <w:rPr>
          <w:b/>
          <w:sz w:val="24"/>
        </w:rPr>
        <w:sectPr w:rsidR="000E7230" w:rsidSect="000E7230">
          <w:headerReference w:type="default" r:id="rId16"/>
          <w:headerReference w:type="first" r:id="rId17"/>
          <w:footerReference w:type="first" r:id="rId18"/>
          <w:type w:val="continuous"/>
          <w:pgSz w:w="11906" w:h="16838"/>
          <w:pgMar w:top="1440" w:right="1440" w:bottom="284" w:left="1440" w:header="709" w:footer="709" w:gutter="0"/>
          <w:cols w:space="708"/>
          <w:titlePg/>
          <w:docGrid w:linePitch="360"/>
        </w:sectPr>
      </w:pPr>
    </w:p>
    <w:p w14:paraId="1904E916" w14:textId="77777777" w:rsidR="000E7230" w:rsidRPr="00702070" w:rsidRDefault="000E7230" w:rsidP="000E7230">
      <w:pPr>
        <w:pStyle w:val="Footer"/>
        <w:rPr>
          <w:b/>
          <w:sz w:val="24"/>
        </w:rPr>
      </w:pPr>
      <w:r w:rsidRPr="00702070">
        <w:rPr>
          <w:b/>
          <w:sz w:val="24"/>
        </w:rPr>
        <w:t>Introduction</w:t>
      </w:r>
    </w:p>
    <w:p w14:paraId="6C6EC0CA" w14:textId="77777777" w:rsidR="000E7230" w:rsidRDefault="000E7230" w:rsidP="000E7230">
      <w:pPr>
        <w:pStyle w:val="Footer"/>
        <w:rPr>
          <w:sz w:val="24"/>
        </w:rPr>
      </w:pPr>
      <w:r>
        <w:rPr>
          <w:sz w:val="24"/>
        </w:rPr>
        <w:t xml:space="preserve">This Agreement sets out what services (as set out in Schedule 2) </w:t>
      </w:r>
      <w:r w:rsidRPr="00402034">
        <w:rPr>
          <w:sz w:val="24"/>
        </w:rPr>
        <w:t xml:space="preserve">the </w:t>
      </w:r>
      <w:r>
        <w:rPr>
          <w:sz w:val="24"/>
          <w:szCs w:val="24"/>
        </w:rPr>
        <w:t>Resident-led</w:t>
      </w:r>
      <w:r w:rsidRPr="00402034">
        <w:rPr>
          <w:sz w:val="24"/>
          <w:szCs w:val="24"/>
        </w:rPr>
        <w:t xml:space="preserve"> Services Group</w:t>
      </w:r>
      <w:r>
        <w:rPr>
          <w:sz w:val="24"/>
        </w:rPr>
        <w:t xml:space="preserve"> will provide, and how these services will be delivered at </w:t>
      </w:r>
      <w:sdt>
        <w:sdtPr>
          <w:rPr>
            <w:color w:val="FF0000"/>
            <w:sz w:val="24"/>
          </w:rPr>
          <w:id w:val="-206116623"/>
          <w:placeholder>
            <w:docPart w:val="612838AB67724BD7A77ABE0FC8FE3678"/>
          </w:placeholder>
          <w:text/>
        </w:sdtPr>
        <w:sdtEndPr/>
        <w:sdtContent>
          <w:r w:rsidRPr="00566445">
            <w:rPr>
              <w:color w:val="FF0000"/>
              <w:sz w:val="24"/>
            </w:rPr>
            <w:t>ADDRESS</w:t>
          </w:r>
        </w:sdtContent>
      </w:sdt>
      <w:r>
        <w:rPr>
          <w:sz w:val="24"/>
        </w:rPr>
        <w:t xml:space="preserve"> (</w:t>
      </w:r>
      <w:r w:rsidRPr="00A06C2F">
        <w:rPr>
          <w:sz w:val="24"/>
        </w:rPr>
        <w:t xml:space="preserve">referred to in this Agreement </w:t>
      </w:r>
      <w:r>
        <w:rPr>
          <w:sz w:val="24"/>
        </w:rPr>
        <w:t>as the “Block”).</w:t>
      </w:r>
    </w:p>
    <w:p w14:paraId="6FE6F061" w14:textId="77777777" w:rsidR="000E7230" w:rsidRDefault="000E7230" w:rsidP="000E7230">
      <w:pPr>
        <w:pStyle w:val="Footer"/>
        <w:rPr>
          <w:sz w:val="24"/>
        </w:rPr>
      </w:pPr>
    </w:p>
    <w:p w14:paraId="09A0A1C4" w14:textId="77777777" w:rsidR="000E7230" w:rsidRDefault="000E7230" w:rsidP="000E7230">
      <w:pPr>
        <w:pStyle w:val="Footer"/>
        <w:rPr>
          <w:sz w:val="24"/>
        </w:rPr>
      </w:pPr>
      <w:r w:rsidRPr="00BC68F7">
        <w:rPr>
          <w:sz w:val="24"/>
        </w:rPr>
        <w:t xml:space="preserve">The agreement will be for the duration of </w:t>
      </w:r>
      <w:r>
        <w:rPr>
          <w:sz w:val="24"/>
        </w:rPr>
        <w:t>two</w:t>
      </w:r>
      <w:r w:rsidRPr="00BC68F7">
        <w:rPr>
          <w:sz w:val="24"/>
        </w:rPr>
        <w:t xml:space="preserve"> year</w:t>
      </w:r>
      <w:r>
        <w:rPr>
          <w:sz w:val="24"/>
        </w:rPr>
        <w:t>s</w:t>
      </w:r>
      <w:r w:rsidRPr="00BC68F7">
        <w:rPr>
          <w:sz w:val="24"/>
        </w:rPr>
        <w:t xml:space="preserve"> from </w:t>
      </w:r>
      <w:sdt>
        <w:sdtPr>
          <w:rPr>
            <w:color w:val="FF0000"/>
            <w:sz w:val="24"/>
          </w:rPr>
          <w:id w:val="1719394069"/>
          <w:placeholder>
            <w:docPart w:val="612838AB67724BD7A77ABE0FC8FE3678"/>
          </w:placeholder>
          <w:text/>
        </w:sdtPr>
        <w:sdtEndPr/>
        <w:sdtContent>
          <w:r w:rsidRPr="00566445">
            <w:rPr>
              <w:color w:val="FF0000"/>
              <w:sz w:val="24"/>
            </w:rPr>
            <w:t>DATE</w:t>
          </w:r>
        </w:sdtContent>
      </w:sdt>
      <w:r>
        <w:rPr>
          <w:sz w:val="24"/>
        </w:rPr>
        <w:t xml:space="preserve">, </w:t>
      </w:r>
      <w:r w:rsidRPr="00BC68F7">
        <w:rPr>
          <w:sz w:val="24"/>
        </w:rPr>
        <w:t>extendable by mutual agreement of the parties as set out in section 3.</w:t>
      </w:r>
    </w:p>
    <w:p w14:paraId="726A9EA9" w14:textId="77777777" w:rsidR="000E7230" w:rsidRDefault="000E7230" w:rsidP="000E7230">
      <w:pPr>
        <w:pStyle w:val="Footer"/>
        <w:rPr>
          <w:sz w:val="24"/>
        </w:rPr>
      </w:pPr>
    </w:p>
    <w:p w14:paraId="7F55BE04" w14:textId="77777777" w:rsidR="000E7230" w:rsidRDefault="000E7230" w:rsidP="000E7230">
      <w:pPr>
        <w:pStyle w:val="Footer"/>
        <w:rPr>
          <w:sz w:val="24"/>
        </w:rPr>
      </w:pPr>
      <w:r>
        <w:rPr>
          <w:sz w:val="24"/>
        </w:rPr>
        <w:t xml:space="preserve">Any Resident of the Block may volunteer to provide any of the services listed in </w:t>
      </w:r>
      <w:r w:rsidRPr="00214254">
        <w:rPr>
          <w:sz w:val="24"/>
        </w:rPr>
        <w:t xml:space="preserve">Schedule 2 </w:t>
      </w:r>
      <w:r>
        <w:rPr>
          <w:sz w:val="24"/>
        </w:rPr>
        <w:t xml:space="preserve">as part of a Resident-led Services Delivery Group. </w:t>
      </w:r>
    </w:p>
    <w:p w14:paraId="17678CC7" w14:textId="77777777" w:rsidR="000E7230" w:rsidRDefault="000E7230" w:rsidP="000E7230">
      <w:pPr>
        <w:pStyle w:val="Footer"/>
        <w:rPr>
          <w:sz w:val="24"/>
        </w:rPr>
      </w:pPr>
    </w:p>
    <w:p w14:paraId="7A90625D" w14:textId="77777777" w:rsidR="00A00222" w:rsidRDefault="00A00222" w:rsidP="000E7230">
      <w:pPr>
        <w:pStyle w:val="Footer"/>
        <w:rPr>
          <w:sz w:val="24"/>
        </w:rPr>
      </w:pPr>
    </w:p>
    <w:p w14:paraId="101A9335" w14:textId="77777777" w:rsidR="00A00222" w:rsidRDefault="00A00222" w:rsidP="000E7230">
      <w:pPr>
        <w:pStyle w:val="Footer"/>
        <w:rPr>
          <w:sz w:val="24"/>
        </w:rPr>
      </w:pPr>
    </w:p>
    <w:p w14:paraId="668E10D3" w14:textId="77777777" w:rsidR="00A00222" w:rsidRDefault="00A00222" w:rsidP="000E7230">
      <w:pPr>
        <w:pStyle w:val="Footer"/>
        <w:rPr>
          <w:sz w:val="24"/>
        </w:rPr>
      </w:pPr>
    </w:p>
    <w:p w14:paraId="73284DCF" w14:textId="77777777" w:rsidR="00A00222" w:rsidRDefault="00A00222" w:rsidP="000E7230">
      <w:pPr>
        <w:pStyle w:val="Footer"/>
        <w:rPr>
          <w:sz w:val="24"/>
        </w:rPr>
      </w:pPr>
    </w:p>
    <w:p w14:paraId="6C3DF243" w14:textId="77777777" w:rsidR="00A00222" w:rsidRDefault="00A00222" w:rsidP="000E7230">
      <w:pPr>
        <w:pStyle w:val="Footer"/>
        <w:rPr>
          <w:sz w:val="24"/>
        </w:rPr>
      </w:pPr>
    </w:p>
    <w:p w14:paraId="1F83DC1E" w14:textId="77777777" w:rsidR="00A00222" w:rsidRDefault="00A00222" w:rsidP="000E7230">
      <w:pPr>
        <w:pStyle w:val="Footer"/>
        <w:rPr>
          <w:sz w:val="24"/>
        </w:rPr>
      </w:pPr>
    </w:p>
    <w:p w14:paraId="20A03468" w14:textId="77777777" w:rsidR="00A00222" w:rsidRDefault="00A00222" w:rsidP="000E7230">
      <w:pPr>
        <w:pStyle w:val="Footer"/>
        <w:rPr>
          <w:sz w:val="24"/>
        </w:rPr>
      </w:pPr>
    </w:p>
    <w:p w14:paraId="3D073487" w14:textId="77777777" w:rsidR="00A00222" w:rsidRDefault="00A00222" w:rsidP="000E7230">
      <w:pPr>
        <w:pStyle w:val="Footer"/>
        <w:rPr>
          <w:sz w:val="24"/>
        </w:rPr>
      </w:pPr>
    </w:p>
    <w:p w14:paraId="5876E21A" w14:textId="77777777" w:rsidR="000E7230" w:rsidRPr="00A00222" w:rsidRDefault="000E7230" w:rsidP="000E7230">
      <w:pPr>
        <w:pStyle w:val="Footer"/>
        <w:numPr>
          <w:ilvl w:val="0"/>
          <w:numId w:val="3"/>
        </w:numPr>
        <w:rPr>
          <w:b/>
          <w:sz w:val="24"/>
          <w:szCs w:val="24"/>
        </w:rPr>
      </w:pPr>
      <w:r w:rsidRPr="00EF2419">
        <w:rPr>
          <w:b/>
          <w:sz w:val="24"/>
          <w:szCs w:val="24"/>
        </w:rPr>
        <w:t>Objectives</w:t>
      </w:r>
    </w:p>
    <w:p w14:paraId="63CCEF16" w14:textId="77777777" w:rsidR="000E7230" w:rsidRDefault="000E7230" w:rsidP="000E7230">
      <w:pPr>
        <w:pStyle w:val="Footer"/>
        <w:rPr>
          <w:sz w:val="24"/>
          <w:szCs w:val="24"/>
        </w:rPr>
      </w:pPr>
      <w:r>
        <w:rPr>
          <w:sz w:val="24"/>
          <w:szCs w:val="24"/>
        </w:rPr>
        <w:t>The objectives of this Agreement are:</w:t>
      </w:r>
    </w:p>
    <w:p w14:paraId="47FD118F" w14:textId="77777777" w:rsidR="000E7230" w:rsidRPr="00A00222" w:rsidRDefault="000E7230" w:rsidP="000E7230">
      <w:pPr>
        <w:pStyle w:val="Footer"/>
        <w:numPr>
          <w:ilvl w:val="0"/>
          <w:numId w:val="6"/>
        </w:numPr>
        <w:rPr>
          <w:sz w:val="24"/>
          <w:szCs w:val="24"/>
        </w:rPr>
      </w:pPr>
      <w:r>
        <w:rPr>
          <w:sz w:val="24"/>
          <w:szCs w:val="24"/>
        </w:rPr>
        <w:t xml:space="preserve">To enable Residents to manage and maintain their own grounds, communal cleaning and/or other services as outlined in </w:t>
      </w:r>
      <w:r w:rsidRPr="00214254">
        <w:rPr>
          <w:sz w:val="24"/>
          <w:szCs w:val="24"/>
        </w:rPr>
        <w:t>Schedule 1</w:t>
      </w:r>
      <w:r>
        <w:rPr>
          <w:sz w:val="24"/>
          <w:szCs w:val="24"/>
        </w:rPr>
        <w:t xml:space="preserve"> and 2</w:t>
      </w:r>
    </w:p>
    <w:p w14:paraId="52976A5F" w14:textId="77777777" w:rsidR="000E7230" w:rsidRPr="00A00222" w:rsidRDefault="000E7230" w:rsidP="000E7230">
      <w:pPr>
        <w:pStyle w:val="Footer"/>
        <w:numPr>
          <w:ilvl w:val="0"/>
          <w:numId w:val="6"/>
        </w:numPr>
        <w:rPr>
          <w:sz w:val="24"/>
          <w:szCs w:val="24"/>
        </w:rPr>
      </w:pPr>
      <w:r>
        <w:rPr>
          <w:sz w:val="24"/>
          <w:szCs w:val="24"/>
        </w:rPr>
        <w:t>To provide a method by which standards for the services set out in section 3 are maintained and monitored to the community standards</w:t>
      </w:r>
    </w:p>
    <w:p w14:paraId="15D8AD09" w14:textId="77777777" w:rsidR="000E7230" w:rsidRPr="006E38F4" w:rsidRDefault="000E7230" w:rsidP="000E7230">
      <w:pPr>
        <w:pStyle w:val="Footer"/>
        <w:numPr>
          <w:ilvl w:val="0"/>
          <w:numId w:val="6"/>
        </w:numPr>
        <w:rPr>
          <w:sz w:val="24"/>
          <w:szCs w:val="24"/>
        </w:rPr>
      </w:pPr>
      <w:r>
        <w:rPr>
          <w:sz w:val="24"/>
          <w:szCs w:val="24"/>
        </w:rPr>
        <w:t xml:space="preserve">To provide a basis for the ending of the agreement and the reintroduction of services and associated charges provided by Curo’s contractors should the Resident-led Services Delivery Group wish to relinquish their role or the standards fall below the community standards </w:t>
      </w:r>
    </w:p>
    <w:p w14:paraId="3472E2AD" w14:textId="77777777" w:rsidR="005F45A7" w:rsidRDefault="005F45A7" w:rsidP="000E7230">
      <w:pPr>
        <w:pStyle w:val="Footer"/>
        <w:rPr>
          <w:sz w:val="24"/>
        </w:rPr>
      </w:pPr>
    </w:p>
    <w:p w14:paraId="366EC75D" w14:textId="77777777" w:rsidR="00A00222" w:rsidRDefault="00A00222" w:rsidP="000E7230">
      <w:pPr>
        <w:pStyle w:val="Footer"/>
        <w:rPr>
          <w:sz w:val="24"/>
        </w:rPr>
      </w:pPr>
    </w:p>
    <w:p w14:paraId="52E2FD52" w14:textId="77777777" w:rsidR="00A00222" w:rsidRDefault="00A00222" w:rsidP="000E7230">
      <w:pPr>
        <w:pStyle w:val="Footer"/>
        <w:rPr>
          <w:sz w:val="24"/>
        </w:rPr>
      </w:pPr>
    </w:p>
    <w:p w14:paraId="691D1804" w14:textId="77777777" w:rsidR="000E7230" w:rsidRPr="00A00222" w:rsidRDefault="000E7230" w:rsidP="000E7230">
      <w:pPr>
        <w:pStyle w:val="Footer"/>
        <w:numPr>
          <w:ilvl w:val="0"/>
          <w:numId w:val="3"/>
        </w:numPr>
        <w:rPr>
          <w:b/>
          <w:sz w:val="24"/>
        </w:rPr>
      </w:pPr>
      <w:r>
        <w:rPr>
          <w:b/>
          <w:sz w:val="24"/>
        </w:rPr>
        <w:lastRenderedPageBreak/>
        <w:t>Services</w:t>
      </w:r>
    </w:p>
    <w:p w14:paraId="1C2F3A81" w14:textId="77777777" w:rsidR="000E7230" w:rsidRPr="00A00222" w:rsidRDefault="000E7230" w:rsidP="000E7230">
      <w:pPr>
        <w:pStyle w:val="Footer"/>
        <w:numPr>
          <w:ilvl w:val="0"/>
          <w:numId w:val="4"/>
        </w:numPr>
        <w:rPr>
          <w:sz w:val="24"/>
        </w:rPr>
      </w:pPr>
      <w:r>
        <w:rPr>
          <w:sz w:val="24"/>
        </w:rPr>
        <w:t xml:space="preserve">The </w:t>
      </w:r>
      <w:r>
        <w:rPr>
          <w:sz w:val="24"/>
          <w:szCs w:val="24"/>
        </w:rPr>
        <w:t>Resident-led Services Delivery Group</w:t>
      </w:r>
      <w:r>
        <w:rPr>
          <w:sz w:val="24"/>
        </w:rPr>
        <w:t xml:space="preserve"> will be responsible for the provision of gardening services and/or communal cleaning (the “Services”) for the service charge area detailed on the map in </w:t>
      </w:r>
      <w:r w:rsidRPr="00214254">
        <w:rPr>
          <w:sz w:val="24"/>
        </w:rPr>
        <w:t>Schedule 1</w:t>
      </w:r>
      <w:r>
        <w:rPr>
          <w:sz w:val="24"/>
        </w:rPr>
        <w:t>.</w:t>
      </w:r>
    </w:p>
    <w:p w14:paraId="5AE433AA" w14:textId="77777777" w:rsidR="000E7230" w:rsidRPr="00A00222" w:rsidRDefault="000E7230" w:rsidP="000E7230">
      <w:pPr>
        <w:pStyle w:val="Footer"/>
        <w:numPr>
          <w:ilvl w:val="0"/>
          <w:numId w:val="4"/>
        </w:numPr>
        <w:rPr>
          <w:sz w:val="24"/>
        </w:rPr>
      </w:pPr>
      <w:r>
        <w:rPr>
          <w:sz w:val="24"/>
        </w:rPr>
        <w:t>In return for delivery of these services, Curo will reduce the Service Charge payable by all of the Residents in the Block for services delivered within the service charge area detailed on the map</w:t>
      </w:r>
      <w:r w:rsidRPr="002C538E">
        <w:rPr>
          <w:sz w:val="24"/>
        </w:rPr>
        <w:t xml:space="preserve"> in </w:t>
      </w:r>
      <w:r w:rsidRPr="00214254">
        <w:rPr>
          <w:sz w:val="24"/>
        </w:rPr>
        <w:t xml:space="preserve">Schedule 1, </w:t>
      </w:r>
      <w:r>
        <w:rPr>
          <w:sz w:val="24"/>
        </w:rPr>
        <w:t>and revoke contractor delivery of these services for the duration of this agreement as set out below in Section 3.</w:t>
      </w:r>
    </w:p>
    <w:p w14:paraId="7F9EE190" w14:textId="77777777" w:rsidR="000E7230" w:rsidRPr="00510867" w:rsidRDefault="000E7230" w:rsidP="000E7230">
      <w:pPr>
        <w:pStyle w:val="Footer"/>
        <w:numPr>
          <w:ilvl w:val="0"/>
          <w:numId w:val="4"/>
        </w:numPr>
        <w:rPr>
          <w:sz w:val="24"/>
        </w:rPr>
      </w:pPr>
      <w:r>
        <w:rPr>
          <w:sz w:val="24"/>
        </w:rPr>
        <w:t xml:space="preserve">The services delivered by the Resident-led Services Group must be provided to the community standards </w:t>
      </w:r>
      <w:r w:rsidRPr="00275BB4">
        <w:rPr>
          <w:sz w:val="24"/>
        </w:rPr>
        <w:t xml:space="preserve">and </w:t>
      </w:r>
      <w:r>
        <w:rPr>
          <w:sz w:val="24"/>
        </w:rPr>
        <w:t>Resident-</w:t>
      </w:r>
      <w:r w:rsidRPr="00275BB4">
        <w:rPr>
          <w:sz w:val="24"/>
        </w:rPr>
        <w:t>led areas will be inspected on a regular basis by a Curo Estates Advisor, or another member of Curo staff, to ensure these Standards are being met and maintained</w:t>
      </w:r>
    </w:p>
    <w:p w14:paraId="0D40453B" w14:textId="77777777" w:rsidR="000E7230" w:rsidRDefault="000E7230" w:rsidP="000E7230">
      <w:pPr>
        <w:pStyle w:val="Footer"/>
        <w:rPr>
          <w:sz w:val="24"/>
        </w:rPr>
      </w:pPr>
    </w:p>
    <w:p w14:paraId="75AC9BE8" w14:textId="77777777" w:rsidR="000E7230" w:rsidRPr="00A00222" w:rsidRDefault="000E7230" w:rsidP="000E7230">
      <w:pPr>
        <w:pStyle w:val="Footer"/>
        <w:numPr>
          <w:ilvl w:val="0"/>
          <w:numId w:val="3"/>
        </w:numPr>
        <w:rPr>
          <w:b/>
          <w:sz w:val="24"/>
        </w:rPr>
      </w:pPr>
      <w:r>
        <w:rPr>
          <w:b/>
          <w:sz w:val="24"/>
        </w:rPr>
        <w:t>Duration</w:t>
      </w:r>
    </w:p>
    <w:p w14:paraId="79E60B50" w14:textId="77777777" w:rsidR="000E7230" w:rsidRDefault="000E7230" w:rsidP="000E7230">
      <w:pPr>
        <w:pStyle w:val="Footer"/>
        <w:numPr>
          <w:ilvl w:val="0"/>
          <w:numId w:val="5"/>
        </w:numPr>
        <w:rPr>
          <w:sz w:val="24"/>
          <w:szCs w:val="24"/>
        </w:rPr>
      </w:pPr>
      <w:r w:rsidRPr="00892107">
        <w:rPr>
          <w:sz w:val="24"/>
        </w:rPr>
        <w:t xml:space="preserve">The duration of this </w:t>
      </w:r>
      <w:r>
        <w:rPr>
          <w:sz w:val="24"/>
          <w:szCs w:val="24"/>
        </w:rPr>
        <w:t>a</w:t>
      </w:r>
      <w:r w:rsidRPr="00892107">
        <w:rPr>
          <w:sz w:val="24"/>
          <w:szCs w:val="24"/>
        </w:rPr>
        <w:t xml:space="preserve">greement will run for </w:t>
      </w:r>
      <w:r>
        <w:rPr>
          <w:sz w:val="24"/>
          <w:szCs w:val="24"/>
        </w:rPr>
        <w:t xml:space="preserve">24 months </w:t>
      </w:r>
      <w:r w:rsidRPr="00892107">
        <w:rPr>
          <w:sz w:val="24"/>
          <w:szCs w:val="24"/>
        </w:rPr>
        <w:t xml:space="preserve">(Initial Term), when it </w:t>
      </w:r>
      <w:r>
        <w:rPr>
          <w:sz w:val="24"/>
          <w:szCs w:val="24"/>
        </w:rPr>
        <w:t>will</w:t>
      </w:r>
      <w:r w:rsidRPr="00892107">
        <w:rPr>
          <w:sz w:val="24"/>
          <w:szCs w:val="24"/>
        </w:rPr>
        <w:t xml:space="preserve"> terminate </w:t>
      </w:r>
      <w:r>
        <w:rPr>
          <w:sz w:val="24"/>
          <w:szCs w:val="24"/>
        </w:rPr>
        <w:t>unless, no later than three</w:t>
      </w:r>
      <w:r w:rsidRPr="00892107">
        <w:rPr>
          <w:sz w:val="24"/>
          <w:szCs w:val="24"/>
        </w:rPr>
        <w:t xml:space="preserve"> months before the end of the Initial Term (or any Extended Term agreed under this </w:t>
      </w:r>
      <w:r>
        <w:rPr>
          <w:sz w:val="24"/>
          <w:szCs w:val="24"/>
        </w:rPr>
        <w:t>section</w:t>
      </w:r>
      <w:r w:rsidRPr="00892107">
        <w:rPr>
          <w:sz w:val="24"/>
          <w:szCs w:val="24"/>
        </w:rPr>
        <w:t>), the parties agree</w:t>
      </w:r>
      <w:r>
        <w:rPr>
          <w:sz w:val="24"/>
          <w:szCs w:val="24"/>
        </w:rPr>
        <w:t xml:space="preserve"> in writing that the term of this A</w:t>
      </w:r>
      <w:r w:rsidRPr="00892107">
        <w:rPr>
          <w:sz w:val="24"/>
          <w:szCs w:val="24"/>
        </w:rPr>
        <w:t xml:space="preserve">greement </w:t>
      </w:r>
      <w:r>
        <w:rPr>
          <w:sz w:val="24"/>
          <w:szCs w:val="24"/>
        </w:rPr>
        <w:t xml:space="preserve">is </w:t>
      </w:r>
      <w:r w:rsidRPr="00892107">
        <w:rPr>
          <w:sz w:val="24"/>
          <w:szCs w:val="24"/>
        </w:rPr>
        <w:t xml:space="preserve">extended for </w:t>
      </w:r>
      <w:r>
        <w:rPr>
          <w:sz w:val="24"/>
          <w:szCs w:val="24"/>
        </w:rPr>
        <w:t>12 months</w:t>
      </w:r>
      <w:r w:rsidRPr="00892107">
        <w:rPr>
          <w:sz w:val="24"/>
          <w:szCs w:val="24"/>
        </w:rPr>
        <w:t xml:space="preserve"> (Extended Term). Unless it is further extended under this </w:t>
      </w:r>
      <w:r>
        <w:rPr>
          <w:sz w:val="24"/>
          <w:szCs w:val="24"/>
        </w:rPr>
        <w:t>section</w:t>
      </w:r>
      <w:r w:rsidRPr="00892107">
        <w:rPr>
          <w:sz w:val="24"/>
          <w:szCs w:val="24"/>
        </w:rPr>
        <w:t xml:space="preserve"> </w:t>
      </w:r>
      <w:r w:rsidRPr="00892107">
        <w:rPr>
          <w:sz w:val="24"/>
          <w:szCs w:val="24"/>
        </w:rPr>
        <w:t xml:space="preserve">or terminated earlier in accordance with </w:t>
      </w:r>
      <w:r>
        <w:rPr>
          <w:sz w:val="24"/>
          <w:szCs w:val="24"/>
        </w:rPr>
        <w:t>sections</w:t>
      </w:r>
      <w:r w:rsidRPr="00892107">
        <w:rPr>
          <w:sz w:val="24"/>
          <w:szCs w:val="24"/>
        </w:rPr>
        <w:t xml:space="preserve"> </w:t>
      </w:r>
      <w:r>
        <w:rPr>
          <w:sz w:val="24"/>
          <w:szCs w:val="24"/>
        </w:rPr>
        <w:t>7 or 8(vi), this A</w:t>
      </w:r>
      <w:r w:rsidRPr="00892107">
        <w:rPr>
          <w:sz w:val="24"/>
          <w:szCs w:val="24"/>
        </w:rPr>
        <w:t>greement</w:t>
      </w:r>
      <w:r>
        <w:rPr>
          <w:sz w:val="24"/>
          <w:szCs w:val="24"/>
        </w:rPr>
        <w:t xml:space="preserve"> will terminate </w:t>
      </w:r>
      <w:r w:rsidRPr="00892107">
        <w:rPr>
          <w:sz w:val="24"/>
          <w:szCs w:val="24"/>
        </w:rPr>
        <w:t>at the end of an Extended Term.</w:t>
      </w:r>
    </w:p>
    <w:p w14:paraId="094CFBF8" w14:textId="77777777" w:rsidR="000E7230" w:rsidRDefault="000E7230" w:rsidP="000E7230">
      <w:pPr>
        <w:rPr>
          <w:sz w:val="24"/>
          <w:szCs w:val="24"/>
        </w:rPr>
      </w:pPr>
    </w:p>
    <w:p w14:paraId="696B0EF7" w14:textId="77777777" w:rsidR="000E7230" w:rsidRPr="00A00222" w:rsidRDefault="000E7230" w:rsidP="000E7230">
      <w:pPr>
        <w:pStyle w:val="Footer"/>
        <w:numPr>
          <w:ilvl w:val="0"/>
          <w:numId w:val="3"/>
        </w:numPr>
        <w:rPr>
          <w:b/>
          <w:sz w:val="24"/>
          <w:szCs w:val="24"/>
        </w:rPr>
      </w:pPr>
      <w:r>
        <w:rPr>
          <w:b/>
          <w:sz w:val="24"/>
          <w:szCs w:val="24"/>
        </w:rPr>
        <w:t>Health and Safety</w:t>
      </w:r>
    </w:p>
    <w:p w14:paraId="4B2A0A92" w14:textId="77777777" w:rsidR="000E7230" w:rsidRPr="00A00222" w:rsidRDefault="000E7230" w:rsidP="000E7230">
      <w:pPr>
        <w:pStyle w:val="Footer"/>
        <w:numPr>
          <w:ilvl w:val="0"/>
          <w:numId w:val="10"/>
        </w:numPr>
        <w:ind w:left="709" w:hanging="709"/>
        <w:rPr>
          <w:sz w:val="24"/>
          <w:szCs w:val="24"/>
        </w:rPr>
      </w:pPr>
      <w:r w:rsidRPr="0016780D">
        <w:rPr>
          <w:sz w:val="24"/>
          <w:szCs w:val="24"/>
        </w:rPr>
        <w:t xml:space="preserve">Curo </w:t>
      </w:r>
      <w:r>
        <w:rPr>
          <w:sz w:val="24"/>
          <w:szCs w:val="24"/>
        </w:rPr>
        <w:t>will:</w:t>
      </w:r>
    </w:p>
    <w:p w14:paraId="26E47202" w14:textId="77777777" w:rsidR="000E7230" w:rsidRPr="00A00222" w:rsidRDefault="000E7230" w:rsidP="00A00222">
      <w:pPr>
        <w:pStyle w:val="Footer"/>
        <w:numPr>
          <w:ilvl w:val="0"/>
          <w:numId w:val="7"/>
        </w:numPr>
        <w:rPr>
          <w:sz w:val="24"/>
          <w:szCs w:val="24"/>
        </w:rPr>
      </w:pPr>
      <w:r>
        <w:rPr>
          <w:sz w:val="24"/>
          <w:szCs w:val="24"/>
        </w:rPr>
        <w:t>Provide a template Risk Assessment to be completed by the Resident-led</w:t>
      </w:r>
      <w:r w:rsidRPr="00EF2484">
        <w:rPr>
          <w:sz w:val="24"/>
          <w:szCs w:val="24"/>
        </w:rPr>
        <w:t xml:space="preserve"> Services Delivery Group</w:t>
      </w:r>
      <w:r>
        <w:rPr>
          <w:sz w:val="24"/>
          <w:szCs w:val="24"/>
        </w:rPr>
        <w:t>.</w:t>
      </w:r>
    </w:p>
    <w:p w14:paraId="24F690F1" w14:textId="77777777" w:rsidR="000E7230" w:rsidRPr="00A00222" w:rsidRDefault="000E7230" w:rsidP="000E7230">
      <w:pPr>
        <w:pStyle w:val="Footer"/>
        <w:numPr>
          <w:ilvl w:val="0"/>
          <w:numId w:val="10"/>
        </w:numPr>
        <w:ind w:left="709" w:hanging="709"/>
        <w:rPr>
          <w:sz w:val="24"/>
          <w:szCs w:val="24"/>
        </w:rPr>
      </w:pPr>
      <w:r>
        <w:rPr>
          <w:sz w:val="24"/>
          <w:szCs w:val="24"/>
        </w:rPr>
        <w:t>The Resident-led Services Group will:</w:t>
      </w:r>
    </w:p>
    <w:p w14:paraId="22233BB4" w14:textId="77777777" w:rsidR="000E7230" w:rsidRPr="00A00222" w:rsidRDefault="000E7230" w:rsidP="00A00222">
      <w:pPr>
        <w:pStyle w:val="ListParagraph"/>
        <w:numPr>
          <w:ilvl w:val="0"/>
          <w:numId w:val="11"/>
        </w:numPr>
        <w:tabs>
          <w:tab w:val="left" w:pos="709"/>
        </w:tabs>
        <w:rPr>
          <w:sz w:val="24"/>
          <w:szCs w:val="24"/>
        </w:rPr>
      </w:pPr>
      <w:r w:rsidRPr="00DE5DD3">
        <w:rPr>
          <w:sz w:val="24"/>
          <w:szCs w:val="24"/>
        </w:rPr>
        <w:t>Notify</w:t>
      </w:r>
      <w:r>
        <w:rPr>
          <w:sz w:val="24"/>
          <w:szCs w:val="24"/>
        </w:rPr>
        <w:t xml:space="preserve"> Curo</w:t>
      </w:r>
      <w:r w:rsidRPr="00DE5DD3">
        <w:rPr>
          <w:sz w:val="24"/>
          <w:szCs w:val="24"/>
        </w:rPr>
        <w:t xml:space="preserve"> as soon as practicable of any health and safety incidents or material health and safety hazards at the </w:t>
      </w:r>
      <w:r>
        <w:rPr>
          <w:sz w:val="24"/>
          <w:szCs w:val="24"/>
        </w:rPr>
        <w:t xml:space="preserve">Resident-led area </w:t>
      </w:r>
      <w:r w:rsidRPr="00DE5DD3">
        <w:rPr>
          <w:sz w:val="24"/>
          <w:szCs w:val="24"/>
        </w:rPr>
        <w:t xml:space="preserve">of which it becomes aware and which </w:t>
      </w:r>
      <w:r>
        <w:rPr>
          <w:sz w:val="24"/>
          <w:szCs w:val="24"/>
        </w:rPr>
        <w:t xml:space="preserve">affects </w:t>
      </w:r>
      <w:r w:rsidRPr="00DE5DD3">
        <w:rPr>
          <w:sz w:val="24"/>
          <w:szCs w:val="24"/>
        </w:rPr>
        <w:t>the per</w:t>
      </w:r>
      <w:r>
        <w:rPr>
          <w:sz w:val="24"/>
          <w:szCs w:val="24"/>
        </w:rPr>
        <w:t>formance of this Agreement. Curo will instruct the Resident-led Services Delivery Group</w:t>
      </w:r>
      <w:r w:rsidRPr="00DE5DD3">
        <w:rPr>
          <w:sz w:val="24"/>
          <w:szCs w:val="24"/>
        </w:rPr>
        <w:t xml:space="preserve"> to adopt any necessary safety measures in order to manage any such material health and safety hazards.</w:t>
      </w:r>
    </w:p>
    <w:p w14:paraId="3CB62D2D" w14:textId="77777777" w:rsidR="000E7230" w:rsidRPr="00A00222" w:rsidRDefault="000E7230" w:rsidP="00A00222">
      <w:pPr>
        <w:pStyle w:val="Footer"/>
        <w:numPr>
          <w:ilvl w:val="0"/>
          <w:numId w:val="11"/>
        </w:numPr>
        <w:tabs>
          <w:tab w:val="left" w:pos="709"/>
        </w:tabs>
        <w:rPr>
          <w:sz w:val="24"/>
          <w:szCs w:val="24"/>
        </w:rPr>
      </w:pPr>
      <w:r w:rsidRPr="00726464">
        <w:rPr>
          <w:sz w:val="24"/>
          <w:szCs w:val="24"/>
        </w:rPr>
        <w:t>Keep a written record of any or all health and safety issues relating to the work completed</w:t>
      </w:r>
      <w:r>
        <w:rPr>
          <w:sz w:val="24"/>
          <w:szCs w:val="24"/>
        </w:rPr>
        <w:t>, in the form of a risk assessment</w:t>
      </w:r>
      <w:r w:rsidRPr="00726464">
        <w:rPr>
          <w:sz w:val="24"/>
          <w:szCs w:val="24"/>
        </w:rPr>
        <w:t>, and allow Curo to inspect and copy these as required</w:t>
      </w:r>
    </w:p>
    <w:p w14:paraId="33EFE772" w14:textId="77777777" w:rsidR="000E7230" w:rsidRPr="00AB3045" w:rsidRDefault="000E7230" w:rsidP="000E7230">
      <w:pPr>
        <w:pStyle w:val="Footer"/>
        <w:numPr>
          <w:ilvl w:val="0"/>
          <w:numId w:val="11"/>
        </w:numPr>
        <w:tabs>
          <w:tab w:val="left" w:pos="709"/>
        </w:tabs>
        <w:rPr>
          <w:sz w:val="24"/>
          <w:szCs w:val="24"/>
        </w:rPr>
      </w:pPr>
      <w:r w:rsidRPr="00726464">
        <w:rPr>
          <w:sz w:val="24"/>
          <w:szCs w:val="24"/>
        </w:rPr>
        <w:t xml:space="preserve">Report to Curo </w:t>
      </w:r>
      <w:r>
        <w:rPr>
          <w:sz w:val="24"/>
          <w:szCs w:val="24"/>
        </w:rPr>
        <w:t xml:space="preserve">at the earliest opportunity </w:t>
      </w:r>
      <w:r w:rsidRPr="00726464">
        <w:rPr>
          <w:sz w:val="24"/>
          <w:szCs w:val="24"/>
        </w:rPr>
        <w:t>any health and safety incident that may occur regardless of the severity of the incident or problem</w:t>
      </w:r>
    </w:p>
    <w:p w14:paraId="158EE0ED" w14:textId="77777777" w:rsidR="000E7230" w:rsidRPr="00A00222" w:rsidRDefault="000E7230" w:rsidP="00A00222">
      <w:pPr>
        <w:pStyle w:val="Footer"/>
        <w:numPr>
          <w:ilvl w:val="0"/>
          <w:numId w:val="11"/>
        </w:numPr>
        <w:tabs>
          <w:tab w:val="clear" w:pos="4513"/>
          <w:tab w:val="clear" w:pos="9026"/>
          <w:tab w:val="right" w:pos="284"/>
          <w:tab w:val="left" w:pos="709"/>
        </w:tabs>
        <w:ind w:hanging="436"/>
        <w:rPr>
          <w:sz w:val="24"/>
          <w:szCs w:val="24"/>
        </w:rPr>
      </w:pPr>
      <w:r w:rsidRPr="00EF2484">
        <w:rPr>
          <w:sz w:val="24"/>
          <w:szCs w:val="24"/>
        </w:rPr>
        <w:t>Such incidents should be recorded</w:t>
      </w:r>
      <w:r>
        <w:rPr>
          <w:sz w:val="24"/>
          <w:szCs w:val="24"/>
        </w:rPr>
        <w:t xml:space="preserve"> and </w:t>
      </w:r>
      <w:r w:rsidRPr="00EF2484">
        <w:rPr>
          <w:sz w:val="24"/>
          <w:szCs w:val="24"/>
        </w:rPr>
        <w:t>photographed</w:t>
      </w:r>
      <w:r>
        <w:rPr>
          <w:sz w:val="24"/>
          <w:szCs w:val="24"/>
        </w:rPr>
        <w:t>, with statements taken,</w:t>
      </w:r>
      <w:r w:rsidRPr="00EF2484">
        <w:rPr>
          <w:sz w:val="24"/>
          <w:szCs w:val="24"/>
        </w:rPr>
        <w:t xml:space="preserve"> as soon as possible after the </w:t>
      </w:r>
      <w:r>
        <w:rPr>
          <w:sz w:val="24"/>
          <w:szCs w:val="24"/>
        </w:rPr>
        <w:t>incident</w:t>
      </w:r>
      <w:r w:rsidRPr="00EF2484">
        <w:rPr>
          <w:sz w:val="24"/>
          <w:szCs w:val="24"/>
        </w:rPr>
        <w:t xml:space="preserve"> and retained for evidential use</w:t>
      </w:r>
    </w:p>
    <w:p w14:paraId="255795C7" w14:textId="77777777" w:rsidR="000E7230" w:rsidRDefault="000E7230" w:rsidP="000E7230">
      <w:pPr>
        <w:pStyle w:val="Footer"/>
        <w:numPr>
          <w:ilvl w:val="0"/>
          <w:numId w:val="11"/>
        </w:numPr>
        <w:tabs>
          <w:tab w:val="clear" w:pos="4513"/>
          <w:tab w:val="clear" w:pos="9026"/>
          <w:tab w:val="right" w:pos="284"/>
          <w:tab w:val="left" w:pos="709"/>
        </w:tabs>
        <w:rPr>
          <w:sz w:val="24"/>
          <w:szCs w:val="24"/>
        </w:rPr>
      </w:pPr>
      <w:r>
        <w:rPr>
          <w:sz w:val="24"/>
          <w:szCs w:val="24"/>
        </w:rPr>
        <w:lastRenderedPageBreak/>
        <w:t xml:space="preserve">Read “an easy guide to health &amp; Safety” as detailed on the governments HSE website: </w:t>
      </w:r>
      <w:hyperlink r:id="rId19" w:history="1">
        <w:r w:rsidRPr="00D668E4">
          <w:rPr>
            <w:rStyle w:val="Hyperlink"/>
            <w:color w:val="0070C0"/>
            <w:sz w:val="24"/>
            <w:szCs w:val="24"/>
          </w:rPr>
          <w:t>http://www.hse.gov.uk/abc</w:t>
        </w:r>
      </w:hyperlink>
      <w:r>
        <w:rPr>
          <w:sz w:val="24"/>
          <w:szCs w:val="24"/>
        </w:rPr>
        <w:t xml:space="preserve"> </w:t>
      </w:r>
    </w:p>
    <w:p w14:paraId="2C19B72E" w14:textId="77777777" w:rsidR="000E7230" w:rsidRDefault="000E7230" w:rsidP="000E7230">
      <w:pPr>
        <w:pStyle w:val="ListParagraph"/>
        <w:rPr>
          <w:sz w:val="24"/>
          <w:szCs w:val="24"/>
        </w:rPr>
      </w:pPr>
    </w:p>
    <w:p w14:paraId="719528EA" w14:textId="77777777" w:rsidR="000E7230" w:rsidRPr="00A00222" w:rsidRDefault="000E7230" w:rsidP="000E7230">
      <w:pPr>
        <w:pStyle w:val="Footer"/>
        <w:numPr>
          <w:ilvl w:val="0"/>
          <w:numId w:val="3"/>
        </w:numPr>
        <w:rPr>
          <w:b/>
          <w:sz w:val="24"/>
          <w:szCs w:val="24"/>
        </w:rPr>
      </w:pPr>
      <w:r>
        <w:rPr>
          <w:b/>
          <w:sz w:val="24"/>
          <w:szCs w:val="24"/>
        </w:rPr>
        <w:t>Quality Assurance</w:t>
      </w:r>
    </w:p>
    <w:p w14:paraId="024F849C" w14:textId="77777777" w:rsidR="000E7230" w:rsidRPr="00A00222" w:rsidRDefault="000E7230" w:rsidP="00A00222">
      <w:pPr>
        <w:pStyle w:val="Footer"/>
        <w:numPr>
          <w:ilvl w:val="0"/>
          <w:numId w:val="8"/>
        </w:numPr>
        <w:rPr>
          <w:sz w:val="24"/>
          <w:szCs w:val="24"/>
        </w:rPr>
      </w:pPr>
      <w:r w:rsidRPr="00726464">
        <w:rPr>
          <w:sz w:val="24"/>
          <w:szCs w:val="24"/>
        </w:rPr>
        <w:t xml:space="preserve">The </w:t>
      </w:r>
      <w:r>
        <w:rPr>
          <w:sz w:val="24"/>
          <w:szCs w:val="24"/>
        </w:rPr>
        <w:t>Resident-led Services Group</w:t>
      </w:r>
      <w:r w:rsidRPr="00726464">
        <w:rPr>
          <w:sz w:val="24"/>
          <w:szCs w:val="24"/>
        </w:rPr>
        <w:t xml:space="preserve"> </w:t>
      </w:r>
      <w:r>
        <w:rPr>
          <w:sz w:val="24"/>
          <w:szCs w:val="24"/>
        </w:rPr>
        <w:t xml:space="preserve">agrees that </w:t>
      </w:r>
      <w:r w:rsidRPr="00726464">
        <w:rPr>
          <w:sz w:val="24"/>
          <w:szCs w:val="24"/>
        </w:rPr>
        <w:t xml:space="preserve">Curo </w:t>
      </w:r>
      <w:r>
        <w:rPr>
          <w:sz w:val="24"/>
          <w:szCs w:val="24"/>
        </w:rPr>
        <w:t xml:space="preserve">will </w:t>
      </w:r>
      <w:r w:rsidRPr="00726464">
        <w:rPr>
          <w:sz w:val="24"/>
          <w:szCs w:val="24"/>
        </w:rPr>
        <w:t>inspect</w:t>
      </w:r>
      <w:r>
        <w:rPr>
          <w:sz w:val="24"/>
          <w:szCs w:val="24"/>
        </w:rPr>
        <w:t xml:space="preserve"> the</w:t>
      </w:r>
      <w:r w:rsidRPr="00726464">
        <w:rPr>
          <w:sz w:val="24"/>
          <w:szCs w:val="24"/>
        </w:rPr>
        <w:t xml:space="preserve"> </w:t>
      </w:r>
      <w:r>
        <w:rPr>
          <w:sz w:val="24"/>
          <w:szCs w:val="24"/>
        </w:rPr>
        <w:t>s</w:t>
      </w:r>
      <w:r w:rsidRPr="00726464">
        <w:rPr>
          <w:sz w:val="24"/>
          <w:szCs w:val="24"/>
        </w:rPr>
        <w:t>ervices</w:t>
      </w:r>
      <w:r>
        <w:rPr>
          <w:sz w:val="24"/>
          <w:szCs w:val="24"/>
        </w:rPr>
        <w:t xml:space="preserve"> carried out in line with section 1 (ii) as above at regular intervals </w:t>
      </w:r>
    </w:p>
    <w:p w14:paraId="3F9F01DB" w14:textId="77777777" w:rsidR="000E7230" w:rsidRPr="00A00222" w:rsidRDefault="000E7230" w:rsidP="00A00222">
      <w:pPr>
        <w:pStyle w:val="Footer"/>
        <w:numPr>
          <w:ilvl w:val="0"/>
          <w:numId w:val="8"/>
        </w:numPr>
        <w:rPr>
          <w:sz w:val="24"/>
          <w:szCs w:val="24"/>
        </w:rPr>
      </w:pPr>
      <w:r w:rsidRPr="00726464">
        <w:rPr>
          <w:sz w:val="24"/>
          <w:szCs w:val="24"/>
        </w:rPr>
        <w:t xml:space="preserve">Curo will notify the </w:t>
      </w:r>
      <w:r>
        <w:rPr>
          <w:sz w:val="24"/>
          <w:szCs w:val="24"/>
        </w:rPr>
        <w:t xml:space="preserve">Resident-led Services Group if there are any shortfalls in the services. The Resident-led Services Group must ensure that it put right these shortfalls within 28 days of receiving the notification. </w:t>
      </w:r>
      <w:r w:rsidRPr="00200608">
        <w:rPr>
          <w:sz w:val="24"/>
          <w:szCs w:val="24"/>
        </w:rPr>
        <w:t>Curo retains the right to put right such shortfalls and may apply an increased Service Charge to recover costs incurred rectifying these shortfalls</w:t>
      </w:r>
    </w:p>
    <w:p w14:paraId="5216F657" w14:textId="77777777" w:rsidR="000E7230" w:rsidRPr="00210D82" w:rsidRDefault="000E7230" w:rsidP="000E7230">
      <w:pPr>
        <w:pStyle w:val="Footer"/>
        <w:numPr>
          <w:ilvl w:val="0"/>
          <w:numId w:val="8"/>
        </w:numPr>
        <w:rPr>
          <w:sz w:val="24"/>
          <w:szCs w:val="24"/>
        </w:rPr>
      </w:pPr>
      <w:r w:rsidRPr="00210D82">
        <w:rPr>
          <w:sz w:val="24"/>
          <w:szCs w:val="24"/>
        </w:rPr>
        <w:t xml:space="preserve">The </w:t>
      </w:r>
      <w:r>
        <w:rPr>
          <w:sz w:val="24"/>
          <w:szCs w:val="24"/>
        </w:rPr>
        <w:t>Resident-led</w:t>
      </w:r>
      <w:r w:rsidRPr="00210D82">
        <w:rPr>
          <w:sz w:val="24"/>
          <w:szCs w:val="24"/>
        </w:rPr>
        <w:t xml:space="preserve"> Services Group will keep written records of all complaints about the </w:t>
      </w:r>
      <w:r>
        <w:rPr>
          <w:sz w:val="24"/>
          <w:szCs w:val="24"/>
        </w:rPr>
        <w:t>s</w:t>
      </w:r>
      <w:r w:rsidRPr="00B51F94">
        <w:rPr>
          <w:sz w:val="24"/>
          <w:szCs w:val="24"/>
        </w:rPr>
        <w:t>ervices bein</w:t>
      </w:r>
      <w:r w:rsidRPr="00976451">
        <w:rPr>
          <w:sz w:val="24"/>
          <w:szCs w:val="24"/>
        </w:rPr>
        <w:t xml:space="preserve">g provided under this agreement and any action taken in response to that complaint. Satisfactory resolution of any </w:t>
      </w:r>
      <w:r w:rsidRPr="00631BF3">
        <w:rPr>
          <w:sz w:val="24"/>
          <w:szCs w:val="24"/>
        </w:rPr>
        <w:t xml:space="preserve">reasonable </w:t>
      </w:r>
      <w:r w:rsidRPr="00210D82">
        <w:rPr>
          <w:sz w:val="24"/>
          <w:szCs w:val="24"/>
        </w:rPr>
        <w:t xml:space="preserve">complaint must be recorded to ensure that no outstanding complaints exist. </w:t>
      </w:r>
      <w:r w:rsidRPr="00976451">
        <w:rPr>
          <w:sz w:val="24"/>
          <w:szCs w:val="24"/>
        </w:rPr>
        <w:t>Failure to do so may result in remedial action</w:t>
      </w:r>
    </w:p>
    <w:p w14:paraId="55F558E5" w14:textId="77777777" w:rsidR="000E7230" w:rsidRDefault="000E7230" w:rsidP="000E7230">
      <w:pPr>
        <w:pStyle w:val="ListParagraph"/>
        <w:rPr>
          <w:sz w:val="24"/>
          <w:szCs w:val="24"/>
        </w:rPr>
      </w:pPr>
    </w:p>
    <w:p w14:paraId="40603B9B" w14:textId="77777777" w:rsidR="000E7230" w:rsidRPr="00A00222" w:rsidRDefault="000E7230" w:rsidP="00A00222">
      <w:pPr>
        <w:pStyle w:val="Footer"/>
        <w:numPr>
          <w:ilvl w:val="0"/>
          <w:numId w:val="3"/>
        </w:numPr>
        <w:rPr>
          <w:b/>
          <w:sz w:val="24"/>
          <w:szCs w:val="24"/>
        </w:rPr>
      </w:pPr>
      <w:r w:rsidRPr="00631BF3">
        <w:rPr>
          <w:b/>
          <w:sz w:val="24"/>
          <w:szCs w:val="24"/>
        </w:rPr>
        <w:t xml:space="preserve">Public Liability Insurance </w:t>
      </w:r>
    </w:p>
    <w:p w14:paraId="46DB9129" w14:textId="77777777" w:rsidR="000E7230" w:rsidRPr="00A00222" w:rsidRDefault="000E7230" w:rsidP="00A00222">
      <w:pPr>
        <w:pStyle w:val="Footer"/>
        <w:numPr>
          <w:ilvl w:val="0"/>
          <w:numId w:val="9"/>
        </w:numPr>
        <w:rPr>
          <w:sz w:val="24"/>
          <w:szCs w:val="24"/>
        </w:rPr>
      </w:pPr>
      <w:r w:rsidRPr="00AD255E">
        <w:rPr>
          <w:sz w:val="24"/>
          <w:szCs w:val="24"/>
        </w:rPr>
        <w:t xml:space="preserve">Curo will provide Public Liability Insurance, free of charge. The resident led service group will provide a list of named volunteers and the site address, </w:t>
      </w:r>
      <w:r w:rsidRPr="00AD255E">
        <w:rPr>
          <w:sz w:val="24"/>
          <w:szCs w:val="24"/>
        </w:rPr>
        <w:t xml:space="preserve">together with other specific information as </w:t>
      </w:r>
      <w:r>
        <w:rPr>
          <w:sz w:val="24"/>
          <w:szCs w:val="24"/>
        </w:rPr>
        <w:t>required</w:t>
      </w:r>
      <w:r w:rsidRPr="000F4E99">
        <w:rPr>
          <w:sz w:val="24"/>
          <w:szCs w:val="24"/>
        </w:rPr>
        <w:t xml:space="preserve"> </w:t>
      </w:r>
    </w:p>
    <w:p w14:paraId="705CA24A" w14:textId="77777777" w:rsidR="000E7230" w:rsidRPr="00510867" w:rsidRDefault="000E7230" w:rsidP="000E7230">
      <w:pPr>
        <w:pStyle w:val="Footer"/>
        <w:numPr>
          <w:ilvl w:val="0"/>
          <w:numId w:val="9"/>
        </w:numPr>
        <w:rPr>
          <w:sz w:val="24"/>
          <w:szCs w:val="24"/>
        </w:rPr>
      </w:pPr>
      <w:r>
        <w:rPr>
          <w:sz w:val="24"/>
          <w:szCs w:val="24"/>
        </w:rPr>
        <w:t>It is the Resident-led groups responsibility to comply with all necessary actions to ensure that the Public Liability Insurance is valid</w:t>
      </w:r>
      <w:r w:rsidRPr="000F4E99">
        <w:rPr>
          <w:sz w:val="24"/>
          <w:szCs w:val="24"/>
        </w:rPr>
        <w:t xml:space="preserve"> </w:t>
      </w:r>
    </w:p>
    <w:p w14:paraId="2CCAED44" w14:textId="77777777" w:rsidR="000E7230" w:rsidRDefault="000E7230" w:rsidP="000E7230">
      <w:pPr>
        <w:pStyle w:val="Footer"/>
        <w:ind w:left="709" w:hanging="425"/>
        <w:rPr>
          <w:sz w:val="24"/>
          <w:szCs w:val="24"/>
        </w:rPr>
      </w:pPr>
    </w:p>
    <w:p w14:paraId="7FFD1142" w14:textId="77777777" w:rsidR="000E7230" w:rsidRPr="00A00222" w:rsidRDefault="000E7230" w:rsidP="00A00222">
      <w:pPr>
        <w:pStyle w:val="Footer"/>
        <w:numPr>
          <w:ilvl w:val="0"/>
          <w:numId w:val="3"/>
        </w:numPr>
        <w:rPr>
          <w:b/>
          <w:sz w:val="24"/>
          <w:szCs w:val="24"/>
        </w:rPr>
      </w:pPr>
      <w:r w:rsidRPr="000F4E99">
        <w:rPr>
          <w:b/>
          <w:sz w:val="24"/>
          <w:szCs w:val="24"/>
        </w:rPr>
        <w:t>Changing</w:t>
      </w:r>
      <w:r>
        <w:rPr>
          <w:b/>
          <w:sz w:val="24"/>
          <w:szCs w:val="24"/>
        </w:rPr>
        <w:t>,</w:t>
      </w:r>
      <w:r w:rsidRPr="000F4E99">
        <w:rPr>
          <w:b/>
          <w:sz w:val="24"/>
          <w:szCs w:val="24"/>
        </w:rPr>
        <w:t xml:space="preserve"> </w:t>
      </w:r>
      <w:r>
        <w:rPr>
          <w:b/>
          <w:sz w:val="24"/>
          <w:szCs w:val="24"/>
        </w:rPr>
        <w:t xml:space="preserve">Ending or Cancelling </w:t>
      </w:r>
      <w:r w:rsidRPr="000F4E99">
        <w:rPr>
          <w:b/>
          <w:sz w:val="24"/>
          <w:szCs w:val="24"/>
        </w:rPr>
        <w:t>the Agreement</w:t>
      </w:r>
    </w:p>
    <w:p w14:paraId="2A8BFCBA" w14:textId="77777777" w:rsidR="000E7230" w:rsidRPr="00A00222" w:rsidRDefault="000E7230" w:rsidP="00A00222">
      <w:pPr>
        <w:pStyle w:val="Footer"/>
        <w:numPr>
          <w:ilvl w:val="0"/>
          <w:numId w:val="13"/>
        </w:numPr>
        <w:rPr>
          <w:sz w:val="24"/>
          <w:szCs w:val="24"/>
        </w:rPr>
      </w:pPr>
      <w:r w:rsidRPr="000F4E99">
        <w:rPr>
          <w:sz w:val="24"/>
          <w:szCs w:val="24"/>
        </w:rPr>
        <w:t xml:space="preserve">Either party can ask for a change to the </w:t>
      </w:r>
      <w:r>
        <w:rPr>
          <w:sz w:val="24"/>
          <w:szCs w:val="24"/>
        </w:rPr>
        <w:t>a</w:t>
      </w:r>
      <w:r w:rsidRPr="000F4E99">
        <w:rPr>
          <w:sz w:val="24"/>
          <w:szCs w:val="24"/>
        </w:rPr>
        <w:t xml:space="preserve">greement by requesting it in writing to the other. Both parties will consider any reasonable suggestion </w:t>
      </w:r>
      <w:r>
        <w:rPr>
          <w:sz w:val="24"/>
          <w:szCs w:val="24"/>
        </w:rPr>
        <w:t xml:space="preserve">of the other </w:t>
      </w:r>
      <w:r w:rsidRPr="000F4E99">
        <w:rPr>
          <w:sz w:val="24"/>
          <w:szCs w:val="24"/>
        </w:rPr>
        <w:t xml:space="preserve">to change the </w:t>
      </w:r>
      <w:r>
        <w:rPr>
          <w:sz w:val="24"/>
          <w:szCs w:val="24"/>
        </w:rPr>
        <w:t>a</w:t>
      </w:r>
      <w:r w:rsidRPr="000F4E99">
        <w:rPr>
          <w:sz w:val="24"/>
          <w:szCs w:val="24"/>
        </w:rPr>
        <w:t>greement</w:t>
      </w:r>
    </w:p>
    <w:p w14:paraId="576B26D6" w14:textId="77777777" w:rsidR="000E7230" w:rsidRPr="00A00222" w:rsidRDefault="000E7230" w:rsidP="00A00222">
      <w:pPr>
        <w:pStyle w:val="Footer"/>
        <w:numPr>
          <w:ilvl w:val="0"/>
          <w:numId w:val="13"/>
        </w:numPr>
        <w:rPr>
          <w:sz w:val="24"/>
          <w:szCs w:val="24"/>
        </w:rPr>
      </w:pPr>
      <w:r w:rsidRPr="000F4E99">
        <w:rPr>
          <w:sz w:val="24"/>
          <w:szCs w:val="24"/>
        </w:rPr>
        <w:t>Both parties must sign</w:t>
      </w:r>
      <w:r>
        <w:rPr>
          <w:sz w:val="24"/>
          <w:szCs w:val="24"/>
        </w:rPr>
        <w:t xml:space="preserve"> and date</w:t>
      </w:r>
      <w:r w:rsidRPr="000F4E99">
        <w:rPr>
          <w:sz w:val="24"/>
          <w:szCs w:val="24"/>
        </w:rPr>
        <w:t xml:space="preserve"> any </w:t>
      </w:r>
      <w:r>
        <w:rPr>
          <w:sz w:val="24"/>
          <w:szCs w:val="24"/>
        </w:rPr>
        <w:t>variation to</w:t>
      </w:r>
      <w:r w:rsidRPr="000F4E99">
        <w:rPr>
          <w:sz w:val="24"/>
          <w:szCs w:val="24"/>
        </w:rPr>
        <w:t xml:space="preserve"> the </w:t>
      </w:r>
      <w:r>
        <w:rPr>
          <w:sz w:val="24"/>
          <w:szCs w:val="24"/>
        </w:rPr>
        <w:t>a</w:t>
      </w:r>
      <w:r w:rsidRPr="000F4E99">
        <w:rPr>
          <w:sz w:val="24"/>
          <w:szCs w:val="24"/>
        </w:rPr>
        <w:t>greement to confirm any changes</w:t>
      </w:r>
    </w:p>
    <w:p w14:paraId="44BDD395" w14:textId="77777777" w:rsidR="000E7230" w:rsidRPr="00A00222" w:rsidRDefault="000E7230" w:rsidP="00A00222">
      <w:pPr>
        <w:pStyle w:val="Footer"/>
        <w:numPr>
          <w:ilvl w:val="0"/>
          <w:numId w:val="13"/>
        </w:numPr>
        <w:rPr>
          <w:b/>
          <w:sz w:val="24"/>
          <w:szCs w:val="24"/>
        </w:rPr>
      </w:pPr>
      <w:r w:rsidRPr="000F4E99">
        <w:rPr>
          <w:sz w:val="24"/>
          <w:szCs w:val="24"/>
        </w:rPr>
        <w:t xml:space="preserve">The </w:t>
      </w:r>
      <w:r>
        <w:rPr>
          <w:sz w:val="24"/>
          <w:szCs w:val="24"/>
        </w:rPr>
        <w:t>Resident-led</w:t>
      </w:r>
      <w:r w:rsidRPr="000F4E99">
        <w:rPr>
          <w:sz w:val="24"/>
          <w:szCs w:val="24"/>
        </w:rPr>
        <w:t xml:space="preserve"> Services Group cannot in any way pass on the rights and obligations under the </w:t>
      </w:r>
      <w:r>
        <w:rPr>
          <w:sz w:val="24"/>
          <w:szCs w:val="24"/>
        </w:rPr>
        <w:t>a</w:t>
      </w:r>
      <w:r w:rsidRPr="000F4E99">
        <w:rPr>
          <w:sz w:val="24"/>
          <w:szCs w:val="24"/>
        </w:rPr>
        <w:t>greement, o</w:t>
      </w:r>
      <w:r>
        <w:rPr>
          <w:sz w:val="24"/>
          <w:szCs w:val="24"/>
        </w:rPr>
        <w:t>r any part of it, to anyone else</w:t>
      </w:r>
    </w:p>
    <w:p w14:paraId="416ACDED" w14:textId="77777777" w:rsidR="000E7230" w:rsidRPr="00A00222" w:rsidRDefault="000E7230" w:rsidP="00A00222">
      <w:pPr>
        <w:pStyle w:val="Footer"/>
        <w:numPr>
          <w:ilvl w:val="0"/>
          <w:numId w:val="13"/>
        </w:numPr>
        <w:rPr>
          <w:sz w:val="24"/>
          <w:szCs w:val="24"/>
        </w:rPr>
      </w:pPr>
      <w:r w:rsidRPr="000F4E99">
        <w:rPr>
          <w:sz w:val="24"/>
          <w:szCs w:val="24"/>
        </w:rPr>
        <w:t>If either party fails to meet its obligations under th</w:t>
      </w:r>
      <w:r>
        <w:rPr>
          <w:sz w:val="24"/>
          <w:szCs w:val="24"/>
        </w:rPr>
        <w:t>is</w:t>
      </w:r>
      <w:r w:rsidRPr="000F4E99">
        <w:rPr>
          <w:sz w:val="24"/>
          <w:szCs w:val="24"/>
        </w:rPr>
        <w:t xml:space="preserve"> </w:t>
      </w:r>
      <w:r>
        <w:rPr>
          <w:sz w:val="24"/>
          <w:szCs w:val="24"/>
        </w:rPr>
        <w:t>a</w:t>
      </w:r>
      <w:r w:rsidRPr="000F4E99">
        <w:rPr>
          <w:sz w:val="24"/>
          <w:szCs w:val="24"/>
        </w:rPr>
        <w:t xml:space="preserve">greement the other party must </w:t>
      </w:r>
      <w:r>
        <w:rPr>
          <w:sz w:val="24"/>
          <w:szCs w:val="24"/>
        </w:rPr>
        <w:t xml:space="preserve">notify </w:t>
      </w:r>
      <w:r w:rsidRPr="000F4E99">
        <w:rPr>
          <w:sz w:val="24"/>
          <w:szCs w:val="24"/>
        </w:rPr>
        <w:t>them in writing, allow</w:t>
      </w:r>
      <w:r>
        <w:rPr>
          <w:sz w:val="24"/>
          <w:szCs w:val="24"/>
        </w:rPr>
        <w:t>ing</w:t>
      </w:r>
      <w:r w:rsidRPr="000F4E99">
        <w:rPr>
          <w:sz w:val="24"/>
          <w:szCs w:val="24"/>
        </w:rPr>
        <w:t xml:space="preserve"> at least </w:t>
      </w:r>
      <w:r>
        <w:rPr>
          <w:sz w:val="24"/>
          <w:szCs w:val="24"/>
        </w:rPr>
        <w:t>28 days</w:t>
      </w:r>
      <w:r w:rsidRPr="000F4E99">
        <w:rPr>
          <w:sz w:val="24"/>
          <w:szCs w:val="24"/>
        </w:rPr>
        <w:t xml:space="preserve"> for the failure to be put right</w:t>
      </w:r>
    </w:p>
    <w:p w14:paraId="396ACBEC" w14:textId="77777777" w:rsidR="000E7230" w:rsidRPr="00A00222" w:rsidRDefault="000E7230" w:rsidP="00A00222">
      <w:pPr>
        <w:pStyle w:val="Footer"/>
        <w:numPr>
          <w:ilvl w:val="0"/>
          <w:numId w:val="13"/>
        </w:numPr>
        <w:rPr>
          <w:sz w:val="24"/>
          <w:szCs w:val="24"/>
        </w:rPr>
      </w:pPr>
      <w:r w:rsidRPr="000F4E99">
        <w:rPr>
          <w:sz w:val="24"/>
          <w:szCs w:val="24"/>
        </w:rPr>
        <w:t>If</w:t>
      </w:r>
      <w:r>
        <w:rPr>
          <w:sz w:val="24"/>
          <w:szCs w:val="24"/>
        </w:rPr>
        <w:t xml:space="preserve"> any failure notified under section 5 (ii) above</w:t>
      </w:r>
      <w:r w:rsidRPr="000F4E99">
        <w:rPr>
          <w:sz w:val="24"/>
          <w:szCs w:val="24"/>
        </w:rPr>
        <w:t xml:space="preserve"> are not resolved</w:t>
      </w:r>
      <w:r>
        <w:rPr>
          <w:sz w:val="24"/>
          <w:szCs w:val="24"/>
        </w:rPr>
        <w:t xml:space="preserve"> after this time</w:t>
      </w:r>
      <w:r w:rsidRPr="000F4E99">
        <w:rPr>
          <w:sz w:val="24"/>
          <w:szCs w:val="24"/>
        </w:rPr>
        <w:t xml:space="preserve">, either party can then bring the </w:t>
      </w:r>
      <w:r>
        <w:rPr>
          <w:sz w:val="24"/>
          <w:szCs w:val="24"/>
        </w:rPr>
        <w:t>a</w:t>
      </w:r>
      <w:r w:rsidRPr="000F4E99">
        <w:rPr>
          <w:sz w:val="24"/>
          <w:szCs w:val="24"/>
        </w:rPr>
        <w:t>greement to an end</w:t>
      </w:r>
      <w:r>
        <w:rPr>
          <w:sz w:val="24"/>
          <w:szCs w:val="24"/>
        </w:rPr>
        <w:t xml:space="preserve"> with a further 28 days’ notice</w:t>
      </w:r>
      <w:r w:rsidRPr="000F4E99">
        <w:rPr>
          <w:sz w:val="24"/>
          <w:szCs w:val="24"/>
        </w:rPr>
        <w:t xml:space="preserve"> by confirming this in writing to the other party</w:t>
      </w:r>
    </w:p>
    <w:p w14:paraId="511DF9DF" w14:textId="77777777" w:rsidR="000E7230" w:rsidRDefault="000E7230" w:rsidP="000E7230">
      <w:pPr>
        <w:pStyle w:val="Footer"/>
        <w:numPr>
          <w:ilvl w:val="0"/>
          <w:numId w:val="13"/>
        </w:numPr>
        <w:jc w:val="both"/>
        <w:rPr>
          <w:sz w:val="24"/>
          <w:szCs w:val="24"/>
        </w:rPr>
      </w:pPr>
      <w:r w:rsidRPr="000F4E99">
        <w:rPr>
          <w:sz w:val="24"/>
          <w:szCs w:val="24"/>
        </w:rPr>
        <w:t>Either party can end th</w:t>
      </w:r>
      <w:r>
        <w:rPr>
          <w:sz w:val="24"/>
          <w:szCs w:val="24"/>
        </w:rPr>
        <w:t>is</w:t>
      </w:r>
      <w:r w:rsidRPr="000F4E99">
        <w:rPr>
          <w:sz w:val="24"/>
          <w:szCs w:val="24"/>
        </w:rPr>
        <w:t xml:space="preserve"> </w:t>
      </w:r>
      <w:r>
        <w:rPr>
          <w:sz w:val="24"/>
          <w:szCs w:val="24"/>
        </w:rPr>
        <w:t>a</w:t>
      </w:r>
      <w:r w:rsidRPr="000F4E99">
        <w:rPr>
          <w:sz w:val="24"/>
          <w:szCs w:val="24"/>
        </w:rPr>
        <w:t>greement at any other time by giving the other at least three months</w:t>
      </w:r>
      <w:r>
        <w:rPr>
          <w:sz w:val="24"/>
          <w:szCs w:val="24"/>
        </w:rPr>
        <w:t>’</w:t>
      </w:r>
      <w:r w:rsidRPr="000F4E99">
        <w:rPr>
          <w:sz w:val="24"/>
          <w:szCs w:val="24"/>
        </w:rPr>
        <w:t xml:space="preserve"> notice in writing</w:t>
      </w:r>
    </w:p>
    <w:p w14:paraId="0607B163" w14:textId="77777777" w:rsidR="000E7230" w:rsidRDefault="000E7230" w:rsidP="000E7230">
      <w:pPr>
        <w:pStyle w:val="ListParagraph"/>
        <w:rPr>
          <w:sz w:val="24"/>
          <w:szCs w:val="24"/>
        </w:rPr>
      </w:pPr>
    </w:p>
    <w:p w14:paraId="702CE07A" w14:textId="77777777" w:rsidR="000E7230" w:rsidRPr="00A00222" w:rsidRDefault="000E7230" w:rsidP="00A00222">
      <w:pPr>
        <w:pStyle w:val="Footer"/>
        <w:numPr>
          <w:ilvl w:val="0"/>
          <w:numId w:val="13"/>
        </w:numPr>
        <w:rPr>
          <w:sz w:val="24"/>
          <w:szCs w:val="24"/>
        </w:rPr>
      </w:pPr>
      <w:r w:rsidRPr="000F4E99">
        <w:rPr>
          <w:sz w:val="24"/>
          <w:szCs w:val="24"/>
        </w:rPr>
        <w:lastRenderedPageBreak/>
        <w:t xml:space="preserve">At the end of the </w:t>
      </w:r>
      <w:r>
        <w:rPr>
          <w:sz w:val="24"/>
          <w:szCs w:val="24"/>
        </w:rPr>
        <w:t>a</w:t>
      </w:r>
      <w:r w:rsidRPr="000F4E99">
        <w:rPr>
          <w:sz w:val="24"/>
          <w:szCs w:val="24"/>
        </w:rPr>
        <w:t xml:space="preserve">greement </w:t>
      </w:r>
      <w:r>
        <w:rPr>
          <w:sz w:val="24"/>
          <w:szCs w:val="24"/>
        </w:rPr>
        <w:t xml:space="preserve">the Resident-led Services Group </w:t>
      </w:r>
      <w:r w:rsidRPr="000F4E99">
        <w:rPr>
          <w:sz w:val="24"/>
          <w:szCs w:val="24"/>
        </w:rPr>
        <w:t xml:space="preserve">must pass all records and documents relating to the </w:t>
      </w:r>
      <w:r>
        <w:rPr>
          <w:sz w:val="24"/>
          <w:szCs w:val="24"/>
        </w:rPr>
        <w:t>s</w:t>
      </w:r>
      <w:r w:rsidRPr="000F4E99">
        <w:rPr>
          <w:sz w:val="24"/>
          <w:szCs w:val="24"/>
        </w:rPr>
        <w:t>ervice to Curo who will retain them for an appropriate period</w:t>
      </w:r>
    </w:p>
    <w:p w14:paraId="04ACAD66" w14:textId="77777777" w:rsidR="000E7230" w:rsidRPr="00A00222" w:rsidRDefault="000E7230" w:rsidP="00A00222">
      <w:pPr>
        <w:pStyle w:val="Footer"/>
        <w:numPr>
          <w:ilvl w:val="0"/>
          <w:numId w:val="13"/>
        </w:numPr>
        <w:rPr>
          <w:sz w:val="24"/>
          <w:szCs w:val="24"/>
        </w:rPr>
      </w:pPr>
      <w:r>
        <w:rPr>
          <w:sz w:val="24"/>
          <w:szCs w:val="24"/>
        </w:rPr>
        <w:t>Following termination of this Agreement under sections 7 (v) or (vi) above, contractor services and appropriate service charges will be immediately reinstated by Curo to Residents</w:t>
      </w:r>
    </w:p>
    <w:p w14:paraId="6F84C5F1" w14:textId="77777777" w:rsidR="000E7230" w:rsidRPr="00737991" w:rsidRDefault="000E7230" w:rsidP="000E7230">
      <w:pPr>
        <w:pStyle w:val="Footer"/>
        <w:numPr>
          <w:ilvl w:val="0"/>
          <w:numId w:val="13"/>
        </w:numPr>
        <w:rPr>
          <w:sz w:val="24"/>
          <w:szCs w:val="24"/>
        </w:rPr>
      </w:pPr>
      <w:r w:rsidRPr="00737991">
        <w:rPr>
          <w:sz w:val="24"/>
          <w:szCs w:val="24"/>
        </w:rPr>
        <w:t xml:space="preserve">In the event that rectifying works are required prior to the reinstatement of contractor services as above in section </w:t>
      </w:r>
      <w:r>
        <w:rPr>
          <w:sz w:val="24"/>
          <w:szCs w:val="24"/>
        </w:rPr>
        <w:t>7</w:t>
      </w:r>
      <w:r w:rsidRPr="00737991">
        <w:rPr>
          <w:sz w:val="24"/>
          <w:szCs w:val="24"/>
        </w:rPr>
        <w:t xml:space="preserve"> (viii) Curo retains the right to apply an increased service charge to recover these costs</w:t>
      </w:r>
    </w:p>
    <w:p w14:paraId="53AAAEFA" w14:textId="77777777" w:rsidR="000E7230" w:rsidRPr="000C6E4B" w:rsidRDefault="000E7230" w:rsidP="000E7230">
      <w:pPr>
        <w:pStyle w:val="ListParagraph"/>
        <w:rPr>
          <w:sz w:val="24"/>
          <w:szCs w:val="24"/>
        </w:rPr>
      </w:pPr>
    </w:p>
    <w:p w14:paraId="5607938C" w14:textId="77777777" w:rsidR="000E7230" w:rsidRPr="00510867" w:rsidRDefault="000E7230" w:rsidP="00510867">
      <w:pPr>
        <w:pStyle w:val="Footer"/>
        <w:numPr>
          <w:ilvl w:val="0"/>
          <w:numId w:val="3"/>
        </w:numPr>
        <w:tabs>
          <w:tab w:val="clear" w:pos="4513"/>
          <w:tab w:val="left" w:pos="709"/>
        </w:tabs>
        <w:rPr>
          <w:b/>
          <w:sz w:val="24"/>
          <w:szCs w:val="24"/>
        </w:rPr>
      </w:pPr>
      <w:r w:rsidRPr="000C6E4B">
        <w:rPr>
          <w:b/>
          <w:sz w:val="24"/>
          <w:szCs w:val="24"/>
        </w:rPr>
        <w:t>General</w:t>
      </w:r>
    </w:p>
    <w:p w14:paraId="7BB43CD2" w14:textId="77777777" w:rsidR="000E7230" w:rsidRPr="00A00222" w:rsidRDefault="000E7230" w:rsidP="00A00222">
      <w:pPr>
        <w:pStyle w:val="Footer"/>
        <w:numPr>
          <w:ilvl w:val="0"/>
          <w:numId w:val="12"/>
        </w:numPr>
        <w:rPr>
          <w:sz w:val="24"/>
          <w:szCs w:val="24"/>
        </w:rPr>
      </w:pPr>
      <w:r w:rsidRPr="000C6E4B">
        <w:rPr>
          <w:sz w:val="24"/>
          <w:szCs w:val="24"/>
        </w:rPr>
        <w:t xml:space="preserve">Nothing in this Agreement Conditions shall limit or exclude the liability </w:t>
      </w:r>
      <w:r>
        <w:rPr>
          <w:sz w:val="24"/>
          <w:szCs w:val="24"/>
        </w:rPr>
        <w:t xml:space="preserve">of Curo or </w:t>
      </w:r>
      <w:r w:rsidRPr="000C6E4B">
        <w:rPr>
          <w:sz w:val="24"/>
          <w:szCs w:val="24"/>
        </w:rPr>
        <w:t xml:space="preserve">the </w:t>
      </w:r>
      <w:r>
        <w:rPr>
          <w:sz w:val="24"/>
          <w:szCs w:val="24"/>
        </w:rPr>
        <w:t>Resident-led</w:t>
      </w:r>
      <w:r w:rsidRPr="000C6E4B">
        <w:rPr>
          <w:sz w:val="24"/>
          <w:szCs w:val="24"/>
        </w:rPr>
        <w:t xml:space="preserve"> Services Group for:</w:t>
      </w:r>
    </w:p>
    <w:p w14:paraId="4C8E31C2" w14:textId="77777777" w:rsidR="000E7230" w:rsidRPr="00A00222" w:rsidRDefault="000E7230" w:rsidP="000E7230">
      <w:pPr>
        <w:pStyle w:val="Footer"/>
        <w:numPr>
          <w:ilvl w:val="1"/>
          <w:numId w:val="12"/>
        </w:numPr>
        <w:rPr>
          <w:sz w:val="24"/>
          <w:szCs w:val="24"/>
        </w:rPr>
      </w:pPr>
      <w:r w:rsidRPr="00A00222">
        <w:rPr>
          <w:sz w:val="24"/>
          <w:szCs w:val="24"/>
        </w:rPr>
        <w:t>death or personal injury caused by its negligence, or the negligence of its employees, agents or subcontractors (as applicable);</w:t>
      </w:r>
    </w:p>
    <w:p w14:paraId="0617C7DB" w14:textId="77777777" w:rsidR="000E7230" w:rsidRPr="00A00222" w:rsidRDefault="000E7230" w:rsidP="00A00222">
      <w:pPr>
        <w:pStyle w:val="Footer"/>
        <w:numPr>
          <w:ilvl w:val="1"/>
          <w:numId w:val="12"/>
        </w:numPr>
        <w:tabs>
          <w:tab w:val="clear" w:pos="4513"/>
          <w:tab w:val="left" w:pos="1418"/>
        </w:tabs>
        <w:rPr>
          <w:sz w:val="24"/>
          <w:szCs w:val="24"/>
        </w:rPr>
      </w:pPr>
      <w:r w:rsidRPr="000C6E4B">
        <w:rPr>
          <w:sz w:val="24"/>
          <w:szCs w:val="24"/>
        </w:rPr>
        <w:tab/>
        <w:t>fraud or fraudulent misrepresentation;</w:t>
      </w:r>
    </w:p>
    <w:p w14:paraId="595AD102" w14:textId="77777777" w:rsidR="000E7230" w:rsidRPr="00A00222" w:rsidRDefault="000E7230" w:rsidP="00A00222">
      <w:pPr>
        <w:pStyle w:val="Footer"/>
        <w:numPr>
          <w:ilvl w:val="1"/>
          <w:numId w:val="12"/>
        </w:numPr>
        <w:rPr>
          <w:sz w:val="24"/>
          <w:szCs w:val="24"/>
        </w:rPr>
      </w:pPr>
      <w:r w:rsidRPr="000C6E4B">
        <w:rPr>
          <w:sz w:val="24"/>
          <w:szCs w:val="24"/>
        </w:rPr>
        <w:t xml:space="preserve">breach of the terms implied by section 12 </w:t>
      </w:r>
      <w:r>
        <w:rPr>
          <w:sz w:val="24"/>
          <w:szCs w:val="24"/>
        </w:rPr>
        <w:t>of the Sale of Goods Act 1979; or</w:t>
      </w:r>
    </w:p>
    <w:p w14:paraId="0C111943" w14:textId="77777777" w:rsidR="000E7230" w:rsidRPr="00A00222" w:rsidRDefault="000E7230" w:rsidP="00A00222">
      <w:pPr>
        <w:pStyle w:val="Footer"/>
        <w:numPr>
          <w:ilvl w:val="1"/>
          <w:numId w:val="12"/>
        </w:numPr>
        <w:rPr>
          <w:sz w:val="24"/>
          <w:szCs w:val="24"/>
        </w:rPr>
      </w:pPr>
      <w:r w:rsidRPr="000C6E4B">
        <w:rPr>
          <w:sz w:val="24"/>
          <w:szCs w:val="24"/>
        </w:rPr>
        <w:t>any matter in respect of which it would be unlawful for the Supplier to exclude or restrict liability.</w:t>
      </w:r>
    </w:p>
    <w:p w14:paraId="0702E986" w14:textId="77777777" w:rsidR="000E7230" w:rsidRPr="00A00222" w:rsidRDefault="000E7230" w:rsidP="00A00222">
      <w:pPr>
        <w:pStyle w:val="Footer"/>
        <w:numPr>
          <w:ilvl w:val="0"/>
          <w:numId w:val="12"/>
        </w:numPr>
        <w:rPr>
          <w:sz w:val="24"/>
          <w:szCs w:val="24"/>
        </w:rPr>
      </w:pPr>
      <w:r w:rsidRPr="000C6E4B">
        <w:rPr>
          <w:sz w:val="24"/>
          <w:szCs w:val="24"/>
        </w:rPr>
        <w:t xml:space="preserve">Subject to section </w:t>
      </w:r>
      <w:r>
        <w:rPr>
          <w:sz w:val="24"/>
          <w:szCs w:val="24"/>
        </w:rPr>
        <w:t>8</w:t>
      </w:r>
      <w:r w:rsidRPr="000C6E4B">
        <w:rPr>
          <w:sz w:val="24"/>
          <w:szCs w:val="24"/>
        </w:rPr>
        <w:t xml:space="preserve"> (</w:t>
      </w:r>
      <w:proofErr w:type="spellStart"/>
      <w:r w:rsidRPr="000C6E4B">
        <w:rPr>
          <w:sz w:val="24"/>
          <w:szCs w:val="24"/>
        </w:rPr>
        <w:t>i</w:t>
      </w:r>
      <w:proofErr w:type="spellEnd"/>
      <w:r w:rsidRPr="000C6E4B">
        <w:rPr>
          <w:sz w:val="24"/>
          <w:szCs w:val="24"/>
        </w:rPr>
        <w:t xml:space="preserve">), Curo and the </w:t>
      </w:r>
      <w:r>
        <w:rPr>
          <w:sz w:val="24"/>
          <w:szCs w:val="24"/>
        </w:rPr>
        <w:t>Resident-led</w:t>
      </w:r>
      <w:r w:rsidRPr="000C6E4B">
        <w:rPr>
          <w:sz w:val="24"/>
          <w:szCs w:val="24"/>
        </w:rPr>
        <w:t xml:space="preserve"> Services Group will </w:t>
      </w:r>
      <w:r>
        <w:rPr>
          <w:sz w:val="24"/>
          <w:szCs w:val="24"/>
        </w:rPr>
        <w:t xml:space="preserve">not </w:t>
      </w:r>
      <w:r w:rsidRPr="000C6E4B">
        <w:rPr>
          <w:sz w:val="24"/>
          <w:szCs w:val="24"/>
        </w:rPr>
        <w:t>have any liability to the other, whether in contract, tort (including negligence), breach of statutory duty, or otherwise, for any loss of profit, or any indirect or consequential loss arising under or in connection with the Agreement.</w:t>
      </w:r>
    </w:p>
    <w:p w14:paraId="15C5666A" w14:textId="77777777" w:rsidR="000E7230" w:rsidRPr="00A00222" w:rsidRDefault="000E7230" w:rsidP="00A00222">
      <w:pPr>
        <w:pStyle w:val="Footer"/>
        <w:numPr>
          <w:ilvl w:val="0"/>
          <w:numId w:val="12"/>
        </w:numPr>
        <w:rPr>
          <w:sz w:val="24"/>
          <w:szCs w:val="24"/>
        </w:rPr>
      </w:pPr>
      <w:r>
        <w:rPr>
          <w:sz w:val="24"/>
          <w:szCs w:val="24"/>
        </w:rPr>
        <w:t>No-</w:t>
      </w:r>
      <w:r w:rsidRPr="000C6E4B">
        <w:rPr>
          <w:sz w:val="24"/>
          <w:szCs w:val="24"/>
        </w:rPr>
        <w:t xml:space="preserve">one other than Curo and the </w:t>
      </w:r>
      <w:r>
        <w:rPr>
          <w:sz w:val="24"/>
          <w:szCs w:val="24"/>
        </w:rPr>
        <w:t>Resident-led</w:t>
      </w:r>
      <w:r w:rsidRPr="000C6E4B">
        <w:rPr>
          <w:sz w:val="24"/>
          <w:szCs w:val="24"/>
        </w:rPr>
        <w:t xml:space="preserve"> Services Group will have any right to enforce any of its terms.</w:t>
      </w:r>
    </w:p>
    <w:p w14:paraId="50F6B4D7" w14:textId="77777777" w:rsidR="000E7230" w:rsidRPr="000C6E4B" w:rsidRDefault="000E7230" w:rsidP="000E7230">
      <w:pPr>
        <w:pStyle w:val="Footer"/>
        <w:numPr>
          <w:ilvl w:val="0"/>
          <w:numId w:val="12"/>
        </w:numPr>
        <w:rPr>
          <w:sz w:val="24"/>
          <w:szCs w:val="24"/>
        </w:rPr>
      </w:pPr>
      <w:r w:rsidRPr="000C6E4B">
        <w:rPr>
          <w:sz w:val="24"/>
          <w:szCs w:val="24"/>
        </w:rPr>
        <w:t xml:space="preserve">Curo and the </w:t>
      </w:r>
      <w:r>
        <w:rPr>
          <w:sz w:val="24"/>
          <w:szCs w:val="24"/>
        </w:rPr>
        <w:t>Resident-led</w:t>
      </w:r>
      <w:r w:rsidRPr="000C6E4B">
        <w:rPr>
          <w:sz w:val="24"/>
          <w:szCs w:val="24"/>
        </w:rPr>
        <w:t xml:space="preserve"> Services Group may not assign this Agreement.</w:t>
      </w:r>
    </w:p>
    <w:p w14:paraId="23848F1F" w14:textId="77777777" w:rsidR="000E7230" w:rsidRDefault="000E7230" w:rsidP="000E7230">
      <w:pPr>
        <w:pStyle w:val="ListParagraph"/>
        <w:rPr>
          <w:sz w:val="24"/>
          <w:szCs w:val="24"/>
        </w:rPr>
      </w:pPr>
    </w:p>
    <w:p w14:paraId="2F736B22" w14:textId="77777777" w:rsidR="00A00222" w:rsidRDefault="00A00222" w:rsidP="000E7230">
      <w:pPr>
        <w:pStyle w:val="ListParagraph"/>
        <w:rPr>
          <w:sz w:val="24"/>
          <w:szCs w:val="24"/>
        </w:rPr>
      </w:pPr>
    </w:p>
    <w:p w14:paraId="79E1CD24" w14:textId="77777777" w:rsidR="00A00222" w:rsidRDefault="00A00222" w:rsidP="000E7230">
      <w:pPr>
        <w:pStyle w:val="ListParagraph"/>
        <w:rPr>
          <w:sz w:val="24"/>
          <w:szCs w:val="24"/>
        </w:rPr>
      </w:pPr>
    </w:p>
    <w:p w14:paraId="6687DD74" w14:textId="77777777" w:rsidR="00A00222" w:rsidRDefault="00A00222" w:rsidP="000E7230">
      <w:pPr>
        <w:pStyle w:val="ListParagraph"/>
        <w:rPr>
          <w:sz w:val="24"/>
          <w:szCs w:val="24"/>
        </w:rPr>
      </w:pPr>
    </w:p>
    <w:p w14:paraId="0547A341" w14:textId="77777777" w:rsidR="00A00222" w:rsidRDefault="00A00222" w:rsidP="000E7230">
      <w:pPr>
        <w:pStyle w:val="ListParagraph"/>
        <w:rPr>
          <w:sz w:val="24"/>
          <w:szCs w:val="24"/>
        </w:rPr>
      </w:pPr>
    </w:p>
    <w:p w14:paraId="284EAE9C" w14:textId="77777777" w:rsidR="00A00222" w:rsidRDefault="00A00222" w:rsidP="000E7230">
      <w:pPr>
        <w:pStyle w:val="ListParagraph"/>
        <w:rPr>
          <w:sz w:val="24"/>
          <w:szCs w:val="24"/>
        </w:rPr>
      </w:pPr>
    </w:p>
    <w:p w14:paraId="6D8D60C6" w14:textId="77777777" w:rsidR="00A00222" w:rsidRDefault="00A00222" w:rsidP="000E7230">
      <w:pPr>
        <w:pStyle w:val="ListParagraph"/>
        <w:rPr>
          <w:sz w:val="24"/>
          <w:szCs w:val="24"/>
        </w:rPr>
      </w:pPr>
    </w:p>
    <w:p w14:paraId="63C67E6B" w14:textId="77777777" w:rsidR="00A00222" w:rsidRDefault="00A00222" w:rsidP="000E7230">
      <w:pPr>
        <w:pStyle w:val="ListParagraph"/>
        <w:rPr>
          <w:sz w:val="24"/>
          <w:szCs w:val="24"/>
        </w:rPr>
      </w:pPr>
    </w:p>
    <w:p w14:paraId="50ECBDB0" w14:textId="77777777" w:rsidR="00A00222" w:rsidRDefault="00A00222" w:rsidP="000E7230">
      <w:pPr>
        <w:pStyle w:val="ListParagraph"/>
        <w:rPr>
          <w:sz w:val="24"/>
          <w:szCs w:val="24"/>
        </w:rPr>
      </w:pPr>
    </w:p>
    <w:p w14:paraId="2535FB94" w14:textId="77777777" w:rsidR="00A00222" w:rsidRDefault="00A00222" w:rsidP="000E7230">
      <w:pPr>
        <w:pStyle w:val="ListParagraph"/>
        <w:rPr>
          <w:sz w:val="24"/>
          <w:szCs w:val="24"/>
        </w:rPr>
      </w:pPr>
    </w:p>
    <w:p w14:paraId="23013329" w14:textId="77777777" w:rsidR="00A00222" w:rsidRDefault="00A00222" w:rsidP="000E7230">
      <w:pPr>
        <w:pStyle w:val="ListParagraph"/>
        <w:rPr>
          <w:sz w:val="24"/>
          <w:szCs w:val="24"/>
        </w:rPr>
      </w:pPr>
    </w:p>
    <w:p w14:paraId="00146FEF" w14:textId="77777777" w:rsidR="00A00222" w:rsidRDefault="00A00222" w:rsidP="000E7230">
      <w:pPr>
        <w:pStyle w:val="ListParagraph"/>
        <w:rPr>
          <w:sz w:val="24"/>
          <w:szCs w:val="24"/>
        </w:rPr>
      </w:pPr>
    </w:p>
    <w:p w14:paraId="2B16D49B" w14:textId="77777777" w:rsidR="00A00222" w:rsidRDefault="00A00222" w:rsidP="000E7230">
      <w:pPr>
        <w:pStyle w:val="ListParagraph"/>
        <w:rPr>
          <w:sz w:val="24"/>
          <w:szCs w:val="24"/>
        </w:rPr>
      </w:pPr>
    </w:p>
    <w:p w14:paraId="25E6FB4E" w14:textId="77777777" w:rsidR="00A00222" w:rsidRDefault="00A00222" w:rsidP="000E7230">
      <w:pPr>
        <w:pStyle w:val="ListParagraph"/>
        <w:rPr>
          <w:sz w:val="24"/>
          <w:szCs w:val="24"/>
        </w:rPr>
      </w:pPr>
    </w:p>
    <w:p w14:paraId="29439AE8" w14:textId="77777777" w:rsidR="00A00222" w:rsidRDefault="00A00222" w:rsidP="000E7230">
      <w:pPr>
        <w:pStyle w:val="ListParagraph"/>
        <w:rPr>
          <w:sz w:val="24"/>
          <w:szCs w:val="24"/>
        </w:rPr>
      </w:pPr>
    </w:p>
    <w:p w14:paraId="219A7945" w14:textId="77777777" w:rsidR="00A00222" w:rsidRDefault="00A00222" w:rsidP="000E7230">
      <w:pPr>
        <w:pStyle w:val="ListParagraph"/>
        <w:rPr>
          <w:sz w:val="24"/>
          <w:szCs w:val="24"/>
        </w:rPr>
      </w:pPr>
    </w:p>
    <w:p w14:paraId="3E2B0E61" w14:textId="77777777" w:rsidR="00A00222" w:rsidRDefault="00A00222" w:rsidP="000E7230">
      <w:pPr>
        <w:pStyle w:val="ListParagraph"/>
        <w:rPr>
          <w:sz w:val="24"/>
          <w:szCs w:val="24"/>
        </w:rPr>
      </w:pPr>
    </w:p>
    <w:p w14:paraId="14D36F90" w14:textId="77777777" w:rsidR="00A00222" w:rsidRDefault="00A00222" w:rsidP="000E7230">
      <w:pPr>
        <w:pStyle w:val="ListParagraph"/>
        <w:rPr>
          <w:sz w:val="24"/>
          <w:szCs w:val="24"/>
        </w:rPr>
      </w:pPr>
    </w:p>
    <w:p w14:paraId="0E6BB65D" w14:textId="77777777" w:rsidR="00A00222" w:rsidRDefault="00A00222" w:rsidP="000E7230">
      <w:pPr>
        <w:pStyle w:val="ListParagraph"/>
        <w:rPr>
          <w:sz w:val="24"/>
          <w:szCs w:val="24"/>
        </w:rPr>
      </w:pPr>
    </w:p>
    <w:p w14:paraId="553FD976" w14:textId="77777777" w:rsidR="00A00222" w:rsidRDefault="00A00222" w:rsidP="000E7230">
      <w:pPr>
        <w:pStyle w:val="ListParagraph"/>
        <w:rPr>
          <w:sz w:val="24"/>
          <w:szCs w:val="24"/>
        </w:rPr>
      </w:pPr>
    </w:p>
    <w:p w14:paraId="0D866F3E" w14:textId="77777777" w:rsidR="00A00222" w:rsidRDefault="00A00222" w:rsidP="000E7230">
      <w:pPr>
        <w:pStyle w:val="ListParagraph"/>
        <w:rPr>
          <w:sz w:val="24"/>
          <w:szCs w:val="24"/>
        </w:rPr>
      </w:pPr>
    </w:p>
    <w:p w14:paraId="79665C29" w14:textId="77777777" w:rsidR="00A00222" w:rsidRDefault="00A00222" w:rsidP="000E7230">
      <w:pPr>
        <w:pStyle w:val="ListParagraph"/>
        <w:rPr>
          <w:sz w:val="24"/>
          <w:szCs w:val="24"/>
        </w:rPr>
      </w:pPr>
    </w:p>
    <w:p w14:paraId="66EA8B66" w14:textId="77777777" w:rsidR="00A00222" w:rsidRDefault="00A00222" w:rsidP="000E7230">
      <w:pPr>
        <w:pStyle w:val="ListParagraph"/>
        <w:rPr>
          <w:sz w:val="24"/>
          <w:szCs w:val="24"/>
        </w:rPr>
      </w:pPr>
    </w:p>
    <w:p w14:paraId="4EF2C7A8" w14:textId="77777777" w:rsidR="00A00222" w:rsidRDefault="00A00222" w:rsidP="000E7230">
      <w:pPr>
        <w:pStyle w:val="ListParagraph"/>
        <w:rPr>
          <w:sz w:val="24"/>
          <w:szCs w:val="24"/>
        </w:rPr>
      </w:pPr>
    </w:p>
    <w:p w14:paraId="52E25EAF" w14:textId="77777777" w:rsidR="00A00222" w:rsidRDefault="00A00222" w:rsidP="000E7230">
      <w:pPr>
        <w:pStyle w:val="ListParagraph"/>
        <w:rPr>
          <w:sz w:val="24"/>
          <w:szCs w:val="24"/>
        </w:rPr>
      </w:pPr>
    </w:p>
    <w:p w14:paraId="51573391" w14:textId="77777777" w:rsidR="00A00222" w:rsidRDefault="00A00222" w:rsidP="000E7230">
      <w:pPr>
        <w:pStyle w:val="ListParagraph"/>
        <w:rPr>
          <w:sz w:val="24"/>
          <w:szCs w:val="24"/>
        </w:rPr>
      </w:pPr>
    </w:p>
    <w:p w14:paraId="19623345" w14:textId="77777777" w:rsidR="00A00222" w:rsidRDefault="00A00222" w:rsidP="000E7230">
      <w:pPr>
        <w:pStyle w:val="ListParagraph"/>
        <w:rPr>
          <w:sz w:val="24"/>
          <w:szCs w:val="24"/>
        </w:rPr>
      </w:pPr>
    </w:p>
    <w:p w14:paraId="67559FA0" w14:textId="77777777" w:rsidR="000E7230" w:rsidRPr="00A722CD" w:rsidRDefault="000E7230" w:rsidP="00A722CD">
      <w:pPr>
        <w:rPr>
          <w:sz w:val="24"/>
          <w:szCs w:val="24"/>
        </w:rPr>
      </w:pPr>
    </w:p>
    <w:p w14:paraId="5AD9BADA" w14:textId="77777777" w:rsidR="000E7230" w:rsidRPr="00A722CD" w:rsidRDefault="000E7230" w:rsidP="00A722CD">
      <w:pPr>
        <w:rPr>
          <w:sz w:val="24"/>
          <w:szCs w:val="24"/>
        </w:rPr>
        <w:sectPr w:rsidR="000E7230" w:rsidRPr="00A722CD" w:rsidSect="006425AC">
          <w:headerReference w:type="default" r:id="rId20"/>
          <w:footerReference w:type="default" r:id="rId21"/>
          <w:type w:val="continuous"/>
          <w:pgSz w:w="11906" w:h="16838"/>
          <w:pgMar w:top="1440" w:right="1440" w:bottom="284" w:left="1440" w:header="709" w:footer="709" w:gutter="0"/>
          <w:cols w:num="2" w:space="708"/>
          <w:titlePg/>
          <w:docGrid w:linePitch="360"/>
        </w:sectPr>
      </w:pPr>
    </w:p>
    <w:p w14:paraId="6DE23574" w14:textId="77777777" w:rsidR="000E7230" w:rsidRPr="008F0F3B" w:rsidRDefault="000E7230" w:rsidP="000E7230">
      <w:pPr>
        <w:rPr>
          <w:b/>
          <w:sz w:val="32"/>
          <w:szCs w:val="24"/>
        </w:rPr>
      </w:pPr>
      <w:r>
        <w:rPr>
          <w:b/>
          <w:sz w:val="32"/>
          <w:szCs w:val="24"/>
        </w:rPr>
        <w:lastRenderedPageBreak/>
        <w:t>Signature</w:t>
      </w:r>
    </w:p>
    <w:p w14:paraId="1A299170" w14:textId="77777777" w:rsidR="000E7230" w:rsidRPr="00991B8C" w:rsidRDefault="000E7230" w:rsidP="000E7230">
      <w:pPr>
        <w:pStyle w:val="Footer"/>
        <w:rPr>
          <w:b/>
          <w:sz w:val="28"/>
          <w:szCs w:val="24"/>
        </w:rPr>
      </w:pPr>
    </w:p>
    <w:p w14:paraId="47BD378D" w14:textId="77777777" w:rsidR="000E7230" w:rsidRPr="006425AC" w:rsidRDefault="000E7230" w:rsidP="000E7230">
      <w:pPr>
        <w:pStyle w:val="Footer"/>
        <w:rPr>
          <w:b/>
          <w:sz w:val="24"/>
          <w:szCs w:val="24"/>
        </w:rPr>
      </w:pPr>
      <w:r w:rsidRPr="00D90181">
        <w:rPr>
          <w:b/>
          <w:sz w:val="24"/>
          <w:szCs w:val="24"/>
        </w:rPr>
        <w:t xml:space="preserve">Signed for and on behalf of Curo [Places Limited] </w:t>
      </w:r>
      <w:r>
        <w:rPr>
          <w:b/>
          <w:sz w:val="24"/>
          <w:szCs w:val="24"/>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41"/>
      </w:tblGrid>
      <w:tr w:rsidR="000E7230" w14:paraId="22F416ED" w14:textId="77777777" w:rsidTr="001317E3">
        <w:tc>
          <w:tcPr>
            <w:tcW w:w="1985" w:type="dxa"/>
          </w:tcPr>
          <w:p w14:paraId="4108E919" w14:textId="77777777" w:rsidR="000E7230" w:rsidRDefault="000E7230" w:rsidP="001317E3">
            <w:pPr>
              <w:pStyle w:val="Footer"/>
              <w:rPr>
                <w:sz w:val="24"/>
                <w:szCs w:val="24"/>
              </w:rPr>
            </w:pPr>
          </w:p>
          <w:p w14:paraId="0DE34BDC" w14:textId="77777777" w:rsidR="000E7230" w:rsidRDefault="000E7230" w:rsidP="001317E3">
            <w:pPr>
              <w:pStyle w:val="Footer"/>
              <w:rPr>
                <w:sz w:val="24"/>
                <w:szCs w:val="24"/>
              </w:rPr>
            </w:pPr>
            <w:r>
              <w:rPr>
                <w:sz w:val="24"/>
                <w:szCs w:val="24"/>
              </w:rPr>
              <w:t>PRINT NAME:</w:t>
            </w:r>
          </w:p>
        </w:tc>
        <w:tc>
          <w:tcPr>
            <w:tcW w:w="7041" w:type="dxa"/>
            <w:tcBorders>
              <w:bottom w:val="single" w:sz="4" w:space="0" w:color="auto"/>
            </w:tcBorders>
          </w:tcPr>
          <w:p w14:paraId="63E2005A" w14:textId="77777777" w:rsidR="000E7230" w:rsidRDefault="000E7230" w:rsidP="001317E3">
            <w:pPr>
              <w:pStyle w:val="Footer"/>
              <w:rPr>
                <w:sz w:val="24"/>
                <w:szCs w:val="24"/>
              </w:rPr>
            </w:pPr>
          </w:p>
          <w:p w14:paraId="703456D5" w14:textId="77777777" w:rsidR="000E7230" w:rsidRDefault="000E7230" w:rsidP="001317E3">
            <w:pPr>
              <w:pStyle w:val="Footer"/>
              <w:rPr>
                <w:sz w:val="24"/>
                <w:szCs w:val="24"/>
              </w:rPr>
            </w:pPr>
          </w:p>
        </w:tc>
      </w:tr>
      <w:tr w:rsidR="000E7230" w14:paraId="42007AFB" w14:textId="77777777" w:rsidTr="001317E3">
        <w:tc>
          <w:tcPr>
            <w:tcW w:w="1985" w:type="dxa"/>
          </w:tcPr>
          <w:p w14:paraId="09204B28" w14:textId="77777777" w:rsidR="000E7230" w:rsidRDefault="000E7230" w:rsidP="001317E3">
            <w:pPr>
              <w:pStyle w:val="Footer"/>
              <w:rPr>
                <w:sz w:val="24"/>
                <w:szCs w:val="24"/>
              </w:rPr>
            </w:pPr>
          </w:p>
          <w:p w14:paraId="36EFF4D4" w14:textId="77777777" w:rsidR="000E7230" w:rsidRDefault="000E7230" w:rsidP="001317E3">
            <w:pPr>
              <w:pStyle w:val="Footer"/>
              <w:rPr>
                <w:sz w:val="24"/>
                <w:szCs w:val="24"/>
              </w:rPr>
            </w:pPr>
            <w:r>
              <w:rPr>
                <w:sz w:val="24"/>
                <w:szCs w:val="24"/>
              </w:rPr>
              <w:t>Signed:</w:t>
            </w:r>
          </w:p>
        </w:tc>
        <w:tc>
          <w:tcPr>
            <w:tcW w:w="7041" w:type="dxa"/>
            <w:tcBorders>
              <w:top w:val="single" w:sz="4" w:space="0" w:color="auto"/>
              <w:bottom w:val="single" w:sz="4" w:space="0" w:color="auto"/>
            </w:tcBorders>
          </w:tcPr>
          <w:p w14:paraId="2E9044CE" w14:textId="77777777" w:rsidR="000E7230" w:rsidRDefault="000E7230" w:rsidP="001317E3">
            <w:pPr>
              <w:pStyle w:val="Footer"/>
              <w:rPr>
                <w:sz w:val="24"/>
                <w:szCs w:val="24"/>
              </w:rPr>
            </w:pPr>
          </w:p>
          <w:p w14:paraId="6FAC59DE" w14:textId="77777777" w:rsidR="000E7230" w:rsidRDefault="000E7230" w:rsidP="001317E3">
            <w:pPr>
              <w:pStyle w:val="Footer"/>
              <w:rPr>
                <w:sz w:val="24"/>
                <w:szCs w:val="24"/>
              </w:rPr>
            </w:pPr>
          </w:p>
        </w:tc>
      </w:tr>
      <w:tr w:rsidR="000E7230" w14:paraId="316A53DA" w14:textId="77777777" w:rsidTr="001317E3">
        <w:tc>
          <w:tcPr>
            <w:tcW w:w="1985" w:type="dxa"/>
          </w:tcPr>
          <w:p w14:paraId="277AC73A" w14:textId="77777777" w:rsidR="000E7230" w:rsidRDefault="000E7230" w:rsidP="001317E3">
            <w:pPr>
              <w:pStyle w:val="Footer"/>
              <w:rPr>
                <w:sz w:val="24"/>
                <w:szCs w:val="24"/>
              </w:rPr>
            </w:pPr>
          </w:p>
          <w:p w14:paraId="2C39BFF5" w14:textId="77777777" w:rsidR="000E7230" w:rsidRDefault="000E7230" w:rsidP="001317E3">
            <w:pPr>
              <w:pStyle w:val="Footer"/>
              <w:rPr>
                <w:sz w:val="24"/>
                <w:szCs w:val="24"/>
              </w:rPr>
            </w:pPr>
            <w:r>
              <w:rPr>
                <w:sz w:val="24"/>
                <w:szCs w:val="24"/>
              </w:rPr>
              <w:t>Position:</w:t>
            </w:r>
          </w:p>
        </w:tc>
        <w:tc>
          <w:tcPr>
            <w:tcW w:w="7041" w:type="dxa"/>
            <w:tcBorders>
              <w:top w:val="single" w:sz="4" w:space="0" w:color="auto"/>
              <w:bottom w:val="single" w:sz="4" w:space="0" w:color="auto"/>
            </w:tcBorders>
          </w:tcPr>
          <w:p w14:paraId="3E85E336" w14:textId="77777777" w:rsidR="000E7230" w:rsidRDefault="000E7230" w:rsidP="001317E3">
            <w:pPr>
              <w:pStyle w:val="Footer"/>
              <w:rPr>
                <w:sz w:val="24"/>
                <w:szCs w:val="24"/>
              </w:rPr>
            </w:pPr>
          </w:p>
        </w:tc>
      </w:tr>
      <w:tr w:rsidR="000E7230" w14:paraId="304395FF" w14:textId="77777777" w:rsidTr="001317E3">
        <w:tc>
          <w:tcPr>
            <w:tcW w:w="1985" w:type="dxa"/>
          </w:tcPr>
          <w:p w14:paraId="571FA5BD" w14:textId="77777777" w:rsidR="000E7230" w:rsidRDefault="000E7230" w:rsidP="001317E3">
            <w:pPr>
              <w:pStyle w:val="Footer"/>
              <w:rPr>
                <w:sz w:val="24"/>
                <w:szCs w:val="24"/>
              </w:rPr>
            </w:pPr>
          </w:p>
          <w:p w14:paraId="742631CD" w14:textId="77777777" w:rsidR="000E7230" w:rsidRDefault="000E7230" w:rsidP="001317E3">
            <w:pPr>
              <w:pStyle w:val="Footer"/>
              <w:rPr>
                <w:sz w:val="24"/>
                <w:szCs w:val="24"/>
              </w:rPr>
            </w:pPr>
            <w:r>
              <w:rPr>
                <w:sz w:val="24"/>
                <w:szCs w:val="24"/>
              </w:rPr>
              <w:t>Address:</w:t>
            </w:r>
          </w:p>
        </w:tc>
        <w:tc>
          <w:tcPr>
            <w:tcW w:w="7041" w:type="dxa"/>
            <w:tcBorders>
              <w:top w:val="single" w:sz="4" w:space="0" w:color="auto"/>
              <w:bottom w:val="single" w:sz="4" w:space="0" w:color="auto"/>
            </w:tcBorders>
          </w:tcPr>
          <w:p w14:paraId="7851861F" w14:textId="77777777" w:rsidR="000E7230" w:rsidRDefault="000E7230" w:rsidP="001317E3">
            <w:pPr>
              <w:pStyle w:val="Footer"/>
              <w:rPr>
                <w:sz w:val="24"/>
                <w:szCs w:val="24"/>
              </w:rPr>
            </w:pPr>
          </w:p>
          <w:p w14:paraId="6A934ED1" w14:textId="77777777" w:rsidR="000E7230" w:rsidRDefault="000E7230" w:rsidP="001317E3">
            <w:pPr>
              <w:pStyle w:val="Footer"/>
              <w:rPr>
                <w:sz w:val="24"/>
                <w:szCs w:val="24"/>
              </w:rPr>
            </w:pPr>
            <w:r w:rsidRPr="008F0F3B">
              <w:rPr>
                <w:sz w:val="24"/>
                <w:szCs w:val="24"/>
              </w:rPr>
              <w:t>The Maltings, River Place, Lower Bristol Road, Bath BA2 1EP</w:t>
            </w:r>
          </w:p>
        </w:tc>
      </w:tr>
    </w:tbl>
    <w:p w14:paraId="2BDE2AF5" w14:textId="77777777" w:rsidR="000E7230" w:rsidRPr="00991B8C" w:rsidRDefault="000E7230" w:rsidP="000E7230">
      <w:pPr>
        <w:pStyle w:val="Footer"/>
        <w:rPr>
          <w:b/>
          <w:sz w:val="28"/>
          <w:szCs w:val="24"/>
        </w:rPr>
      </w:pPr>
    </w:p>
    <w:p w14:paraId="0522D23F" w14:textId="77777777" w:rsidR="000E7230" w:rsidRDefault="000E7230" w:rsidP="000E7230">
      <w:pPr>
        <w:pStyle w:val="Footer"/>
        <w:rPr>
          <w:b/>
          <w:sz w:val="24"/>
          <w:szCs w:val="24"/>
        </w:rPr>
      </w:pPr>
    </w:p>
    <w:p w14:paraId="23E87B2D" w14:textId="77777777" w:rsidR="000E7230" w:rsidRPr="00D90181" w:rsidRDefault="000E7230" w:rsidP="000E7230">
      <w:pPr>
        <w:pStyle w:val="Footer"/>
        <w:rPr>
          <w:b/>
          <w:sz w:val="24"/>
          <w:szCs w:val="24"/>
        </w:rPr>
      </w:pPr>
      <w:r w:rsidRPr="00D90181">
        <w:rPr>
          <w:b/>
          <w:sz w:val="24"/>
          <w:szCs w:val="24"/>
        </w:rPr>
        <w:t xml:space="preserve">Signed for and on behalf of the </w:t>
      </w:r>
      <w:r>
        <w:rPr>
          <w:b/>
          <w:sz w:val="24"/>
          <w:szCs w:val="24"/>
        </w:rPr>
        <w:t>Resident-led</w:t>
      </w:r>
      <w:r w:rsidRPr="00D90181">
        <w:rPr>
          <w:b/>
          <w:sz w:val="24"/>
          <w:szCs w:val="24"/>
        </w:rPr>
        <w:t xml:space="preserve"> Services Delivery Group </w:t>
      </w:r>
      <w:r>
        <w:rPr>
          <w:b/>
          <w:sz w:val="24"/>
          <w:szCs w:val="24"/>
        </w:rPr>
        <w:t>as a committee member by</w:t>
      </w:r>
    </w:p>
    <w:p w14:paraId="28CA4158" w14:textId="77777777" w:rsidR="000E7230" w:rsidRDefault="000E7230" w:rsidP="000E7230">
      <w:pPr>
        <w:pStyle w:val="Foote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75"/>
      </w:tblGrid>
      <w:tr w:rsidR="000E7230" w:rsidRPr="00366398" w14:paraId="491DFDF9" w14:textId="77777777" w:rsidTr="001317E3">
        <w:tc>
          <w:tcPr>
            <w:tcW w:w="1745" w:type="dxa"/>
            <w:vAlign w:val="center"/>
          </w:tcPr>
          <w:p w14:paraId="72399832" w14:textId="77777777" w:rsidR="000E7230" w:rsidRPr="008853E9" w:rsidRDefault="000E7230" w:rsidP="001317E3">
            <w:pPr>
              <w:pStyle w:val="Footer"/>
              <w:rPr>
                <w:sz w:val="24"/>
                <w:szCs w:val="24"/>
              </w:rPr>
            </w:pPr>
            <w:r w:rsidRPr="008853E9">
              <w:rPr>
                <w:sz w:val="24"/>
                <w:szCs w:val="24"/>
              </w:rPr>
              <w:t>PRINT NAME:</w:t>
            </w:r>
          </w:p>
        </w:tc>
        <w:tc>
          <w:tcPr>
            <w:tcW w:w="7281" w:type="dxa"/>
            <w:tcBorders>
              <w:bottom w:val="single" w:sz="4" w:space="0" w:color="auto"/>
            </w:tcBorders>
          </w:tcPr>
          <w:p w14:paraId="26909E17" w14:textId="77777777" w:rsidR="000E7230" w:rsidRPr="00366398" w:rsidRDefault="000E7230" w:rsidP="001317E3">
            <w:pPr>
              <w:pStyle w:val="Footer"/>
              <w:rPr>
                <w:b/>
                <w:sz w:val="24"/>
                <w:szCs w:val="24"/>
                <w:highlight w:val="yellow"/>
              </w:rPr>
            </w:pPr>
          </w:p>
          <w:p w14:paraId="150DAFCD" w14:textId="77777777" w:rsidR="000E7230" w:rsidRPr="00366398" w:rsidRDefault="000E7230" w:rsidP="001317E3">
            <w:pPr>
              <w:pStyle w:val="Footer"/>
              <w:rPr>
                <w:b/>
                <w:sz w:val="24"/>
                <w:szCs w:val="24"/>
                <w:highlight w:val="yellow"/>
              </w:rPr>
            </w:pPr>
          </w:p>
        </w:tc>
      </w:tr>
      <w:tr w:rsidR="000E7230" w:rsidRPr="00366398" w14:paraId="64540A2F" w14:textId="77777777" w:rsidTr="001317E3">
        <w:tc>
          <w:tcPr>
            <w:tcW w:w="1745" w:type="dxa"/>
            <w:vAlign w:val="center"/>
          </w:tcPr>
          <w:p w14:paraId="1EA523A2" w14:textId="77777777" w:rsidR="000E7230" w:rsidRPr="008853E9" w:rsidRDefault="000E7230" w:rsidP="001317E3">
            <w:pPr>
              <w:pStyle w:val="Footer"/>
              <w:rPr>
                <w:sz w:val="24"/>
                <w:szCs w:val="24"/>
              </w:rPr>
            </w:pPr>
          </w:p>
          <w:p w14:paraId="4054C017" w14:textId="77777777" w:rsidR="000E7230" w:rsidRPr="008853E9" w:rsidRDefault="000E7230" w:rsidP="001317E3">
            <w:pPr>
              <w:pStyle w:val="Footer"/>
              <w:rPr>
                <w:sz w:val="24"/>
                <w:szCs w:val="24"/>
              </w:rPr>
            </w:pPr>
            <w:r w:rsidRPr="008853E9">
              <w:rPr>
                <w:sz w:val="24"/>
                <w:szCs w:val="24"/>
              </w:rPr>
              <w:t>Signed:</w:t>
            </w:r>
          </w:p>
        </w:tc>
        <w:tc>
          <w:tcPr>
            <w:tcW w:w="7281" w:type="dxa"/>
            <w:tcBorders>
              <w:bottom w:val="single" w:sz="4" w:space="0" w:color="auto"/>
            </w:tcBorders>
          </w:tcPr>
          <w:p w14:paraId="0E59FBB7" w14:textId="77777777" w:rsidR="000E7230" w:rsidRPr="00366398" w:rsidRDefault="000E7230" w:rsidP="001317E3">
            <w:pPr>
              <w:pStyle w:val="Footer"/>
              <w:rPr>
                <w:b/>
                <w:sz w:val="24"/>
                <w:szCs w:val="24"/>
                <w:highlight w:val="yellow"/>
              </w:rPr>
            </w:pPr>
          </w:p>
          <w:p w14:paraId="2D1A484A" w14:textId="77777777" w:rsidR="000E7230" w:rsidRPr="00366398" w:rsidRDefault="000E7230" w:rsidP="001317E3">
            <w:pPr>
              <w:pStyle w:val="Footer"/>
              <w:rPr>
                <w:b/>
                <w:sz w:val="24"/>
                <w:szCs w:val="24"/>
                <w:highlight w:val="yellow"/>
              </w:rPr>
            </w:pPr>
          </w:p>
        </w:tc>
      </w:tr>
      <w:tr w:rsidR="000E7230" w:rsidRPr="00366398" w14:paraId="6A9E006C" w14:textId="77777777" w:rsidTr="001317E3">
        <w:tc>
          <w:tcPr>
            <w:tcW w:w="1745" w:type="dxa"/>
            <w:vAlign w:val="center"/>
          </w:tcPr>
          <w:p w14:paraId="07179BF9" w14:textId="77777777" w:rsidR="000E7230" w:rsidRPr="008853E9" w:rsidRDefault="000E7230" w:rsidP="001317E3">
            <w:pPr>
              <w:pStyle w:val="Footer"/>
              <w:rPr>
                <w:sz w:val="24"/>
                <w:szCs w:val="24"/>
              </w:rPr>
            </w:pPr>
          </w:p>
          <w:p w14:paraId="2FC74C57" w14:textId="77777777" w:rsidR="000E7230" w:rsidRPr="008853E9" w:rsidRDefault="000E7230" w:rsidP="001317E3">
            <w:pPr>
              <w:pStyle w:val="Footer"/>
              <w:rPr>
                <w:sz w:val="24"/>
                <w:szCs w:val="24"/>
              </w:rPr>
            </w:pPr>
            <w:r w:rsidRPr="008853E9">
              <w:rPr>
                <w:sz w:val="24"/>
                <w:szCs w:val="24"/>
              </w:rPr>
              <w:t>Date:</w:t>
            </w:r>
          </w:p>
        </w:tc>
        <w:tc>
          <w:tcPr>
            <w:tcW w:w="7281" w:type="dxa"/>
            <w:tcBorders>
              <w:bottom w:val="single" w:sz="4" w:space="0" w:color="auto"/>
            </w:tcBorders>
          </w:tcPr>
          <w:p w14:paraId="0BC877E1" w14:textId="77777777" w:rsidR="000E7230" w:rsidRPr="00366398" w:rsidRDefault="000E7230" w:rsidP="001317E3">
            <w:pPr>
              <w:pStyle w:val="Footer"/>
              <w:rPr>
                <w:b/>
                <w:sz w:val="24"/>
                <w:szCs w:val="24"/>
                <w:highlight w:val="yellow"/>
              </w:rPr>
            </w:pPr>
          </w:p>
          <w:p w14:paraId="24ABB726" w14:textId="77777777" w:rsidR="000E7230" w:rsidRPr="00366398" w:rsidRDefault="000E7230" w:rsidP="001317E3">
            <w:pPr>
              <w:pStyle w:val="Footer"/>
              <w:rPr>
                <w:b/>
                <w:sz w:val="24"/>
                <w:szCs w:val="24"/>
                <w:highlight w:val="yellow"/>
              </w:rPr>
            </w:pPr>
          </w:p>
        </w:tc>
      </w:tr>
      <w:tr w:rsidR="000E7230" w:rsidRPr="00366398" w14:paraId="2E4E09B4" w14:textId="77777777" w:rsidTr="001317E3">
        <w:tc>
          <w:tcPr>
            <w:tcW w:w="1745" w:type="dxa"/>
            <w:vAlign w:val="center"/>
          </w:tcPr>
          <w:p w14:paraId="4A832459" w14:textId="77777777" w:rsidR="000E7230" w:rsidRDefault="000E7230" w:rsidP="001317E3">
            <w:pPr>
              <w:pStyle w:val="Footer"/>
              <w:rPr>
                <w:sz w:val="24"/>
                <w:szCs w:val="24"/>
              </w:rPr>
            </w:pPr>
          </w:p>
          <w:p w14:paraId="24164080" w14:textId="77777777" w:rsidR="000E7230" w:rsidRPr="008853E9" w:rsidRDefault="000E7230" w:rsidP="001317E3">
            <w:pPr>
              <w:pStyle w:val="Footer"/>
              <w:rPr>
                <w:sz w:val="24"/>
                <w:szCs w:val="24"/>
              </w:rPr>
            </w:pPr>
          </w:p>
          <w:p w14:paraId="04B543FF" w14:textId="77777777" w:rsidR="000E7230" w:rsidRPr="008853E9" w:rsidRDefault="000E7230" w:rsidP="001317E3">
            <w:pPr>
              <w:pStyle w:val="Footer"/>
              <w:rPr>
                <w:b/>
                <w:sz w:val="24"/>
                <w:szCs w:val="24"/>
              </w:rPr>
            </w:pPr>
            <w:r w:rsidRPr="008853E9">
              <w:rPr>
                <w:b/>
                <w:sz w:val="24"/>
                <w:szCs w:val="24"/>
              </w:rPr>
              <w:t>Independent Witness:</w:t>
            </w:r>
          </w:p>
          <w:p w14:paraId="38FE4AC7" w14:textId="77777777" w:rsidR="000E7230" w:rsidRPr="008853E9" w:rsidRDefault="000E7230" w:rsidP="001317E3">
            <w:pPr>
              <w:pStyle w:val="Footer"/>
              <w:rPr>
                <w:sz w:val="24"/>
                <w:szCs w:val="24"/>
              </w:rPr>
            </w:pPr>
          </w:p>
          <w:p w14:paraId="0E879687" w14:textId="77777777" w:rsidR="000E7230" w:rsidRPr="008853E9" w:rsidRDefault="000E7230" w:rsidP="001317E3">
            <w:pPr>
              <w:pStyle w:val="Footer"/>
              <w:rPr>
                <w:sz w:val="24"/>
                <w:szCs w:val="24"/>
              </w:rPr>
            </w:pPr>
            <w:r w:rsidRPr="008853E9">
              <w:rPr>
                <w:sz w:val="24"/>
                <w:szCs w:val="24"/>
              </w:rPr>
              <w:t>PRINT NAME:</w:t>
            </w:r>
          </w:p>
        </w:tc>
        <w:tc>
          <w:tcPr>
            <w:tcW w:w="7281" w:type="dxa"/>
            <w:tcBorders>
              <w:bottom w:val="single" w:sz="4" w:space="0" w:color="auto"/>
            </w:tcBorders>
          </w:tcPr>
          <w:p w14:paraId="02A6718B" w14:textId="77777777" w:rsidR="000E7230" w:rsidRPr="00366398" w:rsidRDefault="000E7230" w:rsidP="001317E3">
            <w:pPr>
              <w:pStyle w:val="Footer"/>
              <w:rPr>
                <w:b/>
                <w:sz w:val="24"/>
                <w:szCs w:val="24"/>
                <w:highlight w:val="yellow"/>
              </w:rPr>
            </w:pPr>
          </w:p>
          <w:p w14:paraId="465E9353" w14:textId="77777777" w:rsidR="000E7230" w:rsidRDefault="000E7230" w:rsidP="001317E3">
            <w:pPr>
              <w:pStyle w:val="Footer"/>
              <w:rPr>
                <w:b/>
                <w:sz w:val="24"/>
                <w:szCs w:val="24"/>
                <w:highlight w:val="yellow"/>
              </w:rPr>
            </w:pPr>
          </w:p>
          <w:p w14:paraId="3546A8FA" w14:textId="77777777" w:rsidR="000E7230" w:rsidRPr="00534A4C" w:rsidRDefault="000E7230" w:rsidP="001317E3">
            <w:pPr>
              <w:rPr>
                <w:highlight w:val="yellow"/>
              </w:rPr>
            </w:pPr>
          </w:p>
          <w:p w14:paraId="72CD56C9" w14:textId="77777777" w:rsidR="000E7230" w:rsidRPr="00534A4C" w:rsidRDefault="000E7230" w:rsidP="001317E3">
            <w:pPr>
              <w:rPr>
                <w:highlight w:val="yellow"/>
              </w:rPr>
            </w:pPr>
          </w:p>
          <w:p w14:paraId="4A87404D" w14:textId="77777777" w:rsidR="000E7230" w:rsidRDefault="000E7230" w:rsidP="001317E3">
            <w:pPr>
              <w:rPr>
                <w:highlight w:val="yellow"/>
              </w:rPr>
            </w:pPr>
          </w:p>
          <w:p w14:paraId="41BA9760" w14:textId="77777777" w:rsidR="000E7230" w:rsidRPr="00534A4C" w:rsidRDefault="000E7230" w:rsidP="001317E3">
            <w:pPr>
              <w:rPr>
                <w:highlight w:val="yellow"/>
              </w:rPr>
            </w:pPr>
          </w:p>
        </w:tc>
      </w:tr>
      <w:tr w:rsidR="000E7230" w:rsidRPr="00366398" w14:paraId="4B33E64A" w14:textId="77777777" w:rsidTr="001317E3">
        <w:tc>
          <w:tcPr>
            <w:tcW w:w="1745" w:type="dxa"/>
            <w:vAlign w:val="center"/>
          </w:tcPr>
          <w:p w14:paraId="02D71157" w14:textId="77777777" w:rsidR="000E7230" w:rsidRPr="008853E9" w:rsidRDefault="000E7230" w:rsidP="001317E3">
            <w:pPr>
              <w:pStyle w:val="Footer"/>
              <w:rPr>
                <w:sz w:val="24"/>
                <w:szCs w:val="24"/>
              </w:rPr>
            </w:pPr>
          </w:p>
          <w:p w14:paraId="0FC0ED02" w14:textId="77777777" w:rsidR="000E7230" w:rsidRPr="008853E9" w:rsidRDefault="000E7230" w:rsidP="001317E3">
            <w:pPr>
              <w:pStyle w:val="Footer"/>
              <w:rPr>
                <w:sz w:val="24"/>
                <w:szCs w:val="24"/>
              </w:rPr>
            </w:pPr>
            <w:r w:rsidRPr="008853E9">
              <w:rPr>
                <w:sz w:val="24"/>
                <w:szCs w:val="24"/>
              </w:rPr>
              <w:t>Signed:</w:t>
            </w:r>
          </w:p>
        </w:tc>
        <w:tc>
          <w:tcPr>
            <w:tcW w:w="7281" w:type="dxa"/>
            <w:tcBorders>
              <w:bottom w:val="single" w:sz="4" w:space="0" w:color="auto"/>
            </w:tcBorders>
          </w:tcPr>
          <w:p w14:paraId="77511442" w14:textId="77777777" w:rsidR="000E7230" w:rsidRPr="00366398" w:rsidRDefault="000E7230" w:rsidP="001317E3">
            <w:pPr>
              <w:pStyle w:val="Footer"/>
              <w:rPr>
                <w:b/>
                <w:sz w:val="24"/>
                <w:szCs w:val="24"/>
                <w:highlight w:val="yellow"/>
              </w:rPr>
            </w:pPr>
          </w:p>
          <w:p w14:paraId="7C831119" w14:textId="77777777" w:rsidR="000E7230" w:rsidRPr="00366398" w:rsidRDefault="000E7230" w:rsidP="001317E3">
            <w:pPr>
              <w:pStyle w:val="Footer"/>
              <w:rPr>
                <w:b/>
                <w:sz w:val="24"/>
                <w:szCs w:val="24"/>
                <w:highlight w:val="yellow"/>
              </w:rPr>
            </w:pPr>
          </w:p>
        </w:tc>
      </w:tr>
      <w:tr w:rsidR="000E7230" w:rsidRPr="00366398" w14:paraId="6072980D" w14:textId="77777777" w:rsidTr="001317E3">
        <w:tc>
          <w:tcPr>
            <w:tcW w:w="1745" w:type="dxa"/>
            <w:vAlign w:val="center"/>
          </w:tcPr>
          <w:p w14:paraId="2116889D" w14:textId="77777777" w:rsidR="000E7230" w:rsidRPr="008853E9" w:rsidRDefault="000E7230" w:rsidP="001317E3">
            <w:pPr>
              <w:pStyle w:val="Footer"/>
              <w:rPr>
                <w:sz w:val="24"/>
                <w:szCs w:val="24"/>
              </w:rPr>
            </w:pPr>
          </w:p>
          <w:p w14:paraId="7883BFCE" w14:textId="77777777" w:rsidR="000E7230" w:rsidRPr="008853E9" w:rsidRDefault="000E7230" w:rsidP="001317E3">
            <w:pPr>
              <w:pStyle w:val="Footer"/>
              <w:rPr>
                <w:sz w:val="24"/>
                <w:szCs w:val="24"/>
              </w:rPr>
            </w:pPr>
            <w:r w:rsidRPr="008853E9">
              <w:rPr>
                <w:sz w:val="24"/>
                <w:szCs w:val="24"/>
              </w:rPr>
              <w:t>Date:</w:t>
            </w:r>
          </w:p>
        </w:tc>
        <w:tc>
          <w:tcPr>
            <w:tcW w:w="7281" w:type="dxa"/>
            <w:tcBorders>
              <w:bottom w:val="single" w:sz="4" w:space="0" w:color="auto"/>
            </w:tcBorders>
          </w:tcPr>
          <w:p w14:paraId="71623AB1" w14:textId="77777777" w:rsidR="000E7230" w:rsidRPr="00366398" w:rsidRDefault="000E7230" w:rsidP="001317E3">
            <w:pPr>
              <w:pStyle w:val="Footer"/>
              <w:rPr>
                <w:b/>
                <w:sz w:val="24"/>
                <w:szCs w:val="24"/>
                <w:highlight w:val="yellow"/>
              </w:rPr>
            </w:pPr>
          </w:p>
        </w:tc>
      </w:tr>
    </w:tbl>
    <w:p w14:paraId="27401F63" w14:textId="77777777" w:rsidR="000E7230" w:rsidRDefault="000E7230" w:rsidP="000E7230">
      <w:pPr>
        <w:pStyle w:val="Footer"/>
        <w:rPr>
          <w:sz w:val="24"/>
          <w:szCs w:val="24"/>
        </w:rPr>
      </w:pPr>
    </w:p>
    <w:p w14:paraId="6200EBAF" w14:textId="77777777" w:rsidR="000E7230" w:rsidRDefault="000E7230" w:rsidP="000E7230">
      <w:pPr>
        <w:rPr>
          <w:sz w:val="24"/>
          <w:szCs w:val="24"/>
        </w:rPr>
      </w:pPr>
      <w:r>
        <w:rPr>
          <w:sz w:val="24"/>
          <w:szCs w:val="24"/>
        </w:rPr>
        <w:br w:type="page"/>
      </w:r>
    </w:p>
    <w:p w14:paraId="585E86CB" w14:textId="77777777" w:rsidR="000E7230" w:rsidRDefault="000E7230" w:rsidP="000E7230">
      <w:pPr>
        <w:pStyle w:val="Footer"/>
        <w:rPr>
          <w:sz w:val="24"/>
          <w:szCs w:val="24"/>
        </w:rPr>
        <w:sectPr w:rsidR="000E7230" w:rsidSect="00D56959">
          <w:headerReference w:type="default" r:id="rId22"/>
          <w:headerReference w:type="first" r:id="rId23"/>
          <w:type w:val="continuous"/>
          <w:pgSz w:w="11906" w:h="16838"/>
          <w:pgMar w:top="1440" w:right="1440" w:bottom="284" w:left="1440" w:header="709" w:footer="709" w:gutter="0"/>
          <w:cols w:space="708"/>
          <w:titlePg/>
          <w:docGrid w:linePitch="360"/>
        </w:sectPr>
      </w:pPr>
    </w:p>
    <w:p w14:paraId="3D65FB01" w14:textId="77777777" w:rsidR="000E7230" w:rsidRDefault="000E7230" w:rsidP="000E7230">
      <w:pPr>
        <w:pStyle w:val="Footer"/>
        <w:rPr>
          <w:b/>
          <w:sz w:val="24"/>
          <w:szCs w:val="24"/>
        </w:rPr>
      </w:pPr>
      <w:r w:rsidRPr="00840FD6">
        <w:rPr>
          <w:b/>
          <w:sz w:val="24"/>
          <w:szCs w:val="24"/>
        </w:rPr>
        <w:lastRenderedPageBreak/>
        <w:t xml:space="preserve">Schedule </w:t>
      </w:r>
      <w:r>
        <w:rPr>
          <w:b/>
          <w:sz w:val="24"/>
          <w:szCs w:val="24"/>
        </w:rPr>
        <w:t>1</w:t>
      </w:r>
      <w:r w:rsidRPr="00840FD6">
        <w:rPr>
          <w:b/>
          <w:sz w:val="24"/>
          <w:szCs w:val="24"/>
        </w:rPr>
        <w:t xml:space="preserve">: </w:t>
      </w:r>
      <w:r>
        <w:rPr>
          <w:b/>
          <w:sz w:val="24"/>
          <w:szCs w:val="24"/>
        </w:rPr>
        <w:t>Resident-led</w:t>
      </w:r>
      <w:r w:rsidRPr="00840FD6">
        <w:rPr>
          <w:b/>
          <w:sz w:val="24"/>
          <w:szCs w:val="24"/>
        </w:rPr>
        <w:t xml:space="preserve"> Services Group Area(s) of </w:t>
      </w:r>
    </w:p>
    <w:p w14:paraId="0C5B265D" w14:textId="77777777" w:rsidR="000E7230" w:rsidRDefault="000E7230" w:rsidP="000E7230">
      <w:pPr>
        <w:pStyle w:val="Footer"/>
        <w:rPr>
          <w:i/>
          <w:szCs w:val="24"/>
        </w:rPr>
      </w:pPr>
      <w:r>
        <w:rPr>
          <w:b/>
          <w:sz w:val="24"/>
          <w:szCs w:val="24"/>
        </w:rPr>
        <w:t xml:space="preserve">Responsibility </w:t>
      </w:r>
      <w:r w:rsidRPr="00B25359">
        <w:rPr>
          <w:i/>
          <w:szCs w:val="24"/>
        </w:rPr>
        <w:t>(Map/Photos/Drawing</w:t>
      </w:r>
      <w:r>
        <w:rPr>
          <w:i/>
          <w:szCs w:val="24"/>
        </w:rPr>
        <w:t xml:space="preserve"> to be inserted</w:t>
      </w:r>
      <w:r w:rsidRPr="00B25359">
        <w:rPr>
          <w:i/>
          <w:szCs w:val="24"/>
        </w:rPr>
        <w:t>)</w:t>
      </w:r>
    </w:p>
    <w:p w14:paraId="1FDB7ED3" w14:textId="77777777" w:rsidR="000E7230" w:rsidRDefault="000E7230" w:rsidP="000E7230">
      <w:pPr>
        <w:pStyle w:val="Footer"/>
        <w:rPr>
          <w:i/>
          <w:szCs w:val="24"/>
        </w:rPr>
      </w:pPr>
    </w:p>
    <w:p w14:paraId="429D319B" w14:textId="77777777" w:rsidR="000E7230" w:rsidRPr="0060203F" w:rsidRDefault="000E7230" w:rsidP="000E7230">
      <w:pPr>
        <w:pStyle w:val="Footer"/>
        <w:rPr>
          <w:b/>
          <w:szCs w:val="24"/>
        </w:rPr>
      </w:pPr>
    </w:p>
    <w:p w14:paraId="2384CFB1" w14:textId="77777777" w:rsidR="000E7230" w:rsidRDefault="00541CB4" w:rsidP="000E7230">
      <w:pPr>
        <w:rPr>
          <w:b/>
          <w:sz w:val="24"/>
          <w:szCs w:val="24"/>
        </w:rPr>
      </w:pPr>
      <w:sdt>
        <w:sdtPr>
          <w:rPr>
            <w:noProof/>
            <w:lang w:eastAsia="en-GB"/>
          </w:rPr>
          <w:id w:val="1097905289"/>
          <w:showingPlcHdr/>
          <w:picture/>
        </w:sdtPr>
        <w:sdtEndPr/>
        <w:sdtContent>
          <w:r w:rsidR="000E7230">
            <w:rPr>
              <w:noProof/>
              <w:lang w:eastAsia="en-GB"/>
            </w:rPr>
            <w:drawing>
              <wp:inline distT="0" distB="0" distL="0" distR="0" wp14:anchorId="12FD124D" wp14:editId="11B3CDF8">
                <wp:extent cx="5619750" cy="5619750"/>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w:r>
        </w:sdtContent>
      </w:sdt>
      <w:r w:rsidR="000E7230">
        <w:rPr>
          <w:b/>
          <w:sz w:val="24"/>
          <w:szCs w:val="24"/>
        </w:rPr>
        <w:br w:type="page"/>
      </w:r>
    </w:p>
    <w:p w14:paraId="39207E9C" w14:textId="77777777" w:rsidR="000E7230" w:rsidRDefault="000E7230" w:rsidP="000E7230">
      <w:pPr>
        <w:pStyle w:val="Footer"/>
        <w:rPr>
          <w:b/>
          <w:sz w:val="24"/>
          <w:szCs w:val="24"/>
        </w:rPr>
      </w:pPr>
      <w:r>
        <w:rPr>
          <w:b/>
          <w:sz w:val="24"/>
          <w:szCs w:val="24"/>
        </w:rPr>
        <w:lastRenderedPageBreak/>
        <w:t xml:space="preserve">Schedule 2: Services to be provided by the Resident-led Services Delivery Group </w:t>
      </w:r>
    </w:p>
    <w:p w14:paraId="2EA60130" w14:textId="77777777" w:rsidR="000E7230" w:rsidRDefault="000E7230" w:rsidP="000E7230">
      <w:pPr>
        <w:pStyle w:val="Footer"/>
        <w:rPr>
          <w:i/>
          <w:szCs w:val="24"/>
        </w:rPr>
      </w:pPr>
      <w:r w:rsidRPr="00B25359">
        <w:rPr>
          <w:i/>
          <w:szCs w:val="24"/>
        </w:rPr>
        <w:t>(Detailed list of actions the group will be undertaking)</w:t>
      </w:r>
    </w:p>
    <w:p w14:paraId="31885219" w14:textId="77777777" w:rsidR="000E7230" w:rsidRPr="00B25359" w:rsidRDefault="000E7230" w:rsidP="000E7230">
      <w:pPr>
        <w:pStyle w:val="Footer"/>
        <w:rPr>
          <w:szCs w:val="24"/>
        </w:rPr>
      </w:pPr>
    </w:p>
    <w:p w14:paraId="55C263BF" w14:textId="77777777" w:rsidR="000E7230" w:rsidRDefault="000E7230" w:rsidP="000E7230">
      <w:pPr>
        <w:rPr>
          <w:b/>
          <w:sz w:val="24"/>
          <w:szCs w:val="24"/>
        </w:rPr>
      </w:pPr>
      <w:r>
        <w:rPr>
          <w:b/>
          <w:sz w:val="24"/>
          <w:szCs w:val="24"/>
        </w:rPr>
        <w:t xml:space="preserve"> </w:t>
      </w:r>
      <w:r>
        <w:rPr>
          <w:b/>
          <w:sz w:val="24"/>
          <w:szCs w:val="24"/>
        </w:rPr>
        <w:br w:type="page"/>
      </w:r>
    </w:p>
    <w:p w14:paraId="1D7967FC" w14:textId="77777777" w:rsidR="000E7230" w:rsidRDefault="000E7230" w:rsidP="000E7230">
      <w:pPr>
        <w:pStyle w:val="Footer"/>
        <w:rPr>
          <w:b/>
          <w:sz w:val="24"/>
          <w:szCs w:val="24"/>
        </w:rPr>
      </w:pPr>
      <w:r>
        <w:rPr>
          <w:b/>
          <w:sz w:val="24"/>
          <w:szCs w:val="24"/>
        </w:rPr>
        <w:lastRenderedPageBreak/>
        <w:t>Schedule 3: N</w:t>
      </w:r>
      <w:r w:rsidRPr="00BB1993">
        <w:rPr>
          <w:b/>
          <w:sz w:val="24"/>
          <w:szCs w:val="24"/>
        </w:rPr>
        <w:t xml:space="preserve">ames and addresses </w:t>
      </w:r>
      <w:r>
        <w:rPr>
          <w:b/>
          <w:sz w:val="24"/>
          <w:szCs w:val="24"/>
        </w:rPr>
        <w:t xml:space="preserve">of </w:t>
      </w:r>
      <w:r w:rsidRPr="00BB1993">
        <w:rPr>
          <w:b/>
          <w:sz w:val="24"/>
          <w:szCs w:val="24"/>
        </w:rPr>
        <w:t xml:space="preserve">the </w:t>
      </w:r>
      <w:r>
        <w:rPr>
          <w:b/>
          <w:sz w:val="24"/>
          <w:szCs w:val="24"/>
        </w:rPr>
        <w:t>Committee Members</w:t>
      </w:r>
    </w:p>
    <w:p w14:paraId="559700F8" w14:textId="77777777" w:rsidR="000E7230" w:rsidRDefault="000E7230" w:rsidP="000E7230">
      <w:pPr>
        <w:rPr>
          <w:sz w:val="24"/>
          <w:szCs w:val="24"/>
        </w:rPr>
      </w:pPr>
    </w:p>
    <w:p w14:paraId="1D0CFC71" w14:textId="77777777" w:rsidR="000E7230" w:rsidRPr="00D22D64" w:rsidRDefault="000E7230" w:rsidP="000E7230">
      <w:pPr>
        <w:rPr>
          <w:sz w:val="24"/>
          <w:szCs w:val="24"/>
        </w:rPr>
      </w:pPr>
      <w:r w:rsidRPr="00D22D64">
        <w:rPr>
          <w:sz w:val="24"/>
          <w:szCs w:val="24"/>
        </w:rPr>
        <w:t xml:space="preserve"> </w:t>
      </w:r>
    </w:p>
    <w:p w14:paraId="163D466E" w14:textId="77777777" w:rsidR="000E7230" w:rsidRDefault="000E7230" w:rsidP="000E7230">
      <w:pPr>
        <w:rPr>
          <w:sz w:val="24"/>
          <w:szCs w:val="24"/>
        </w:rPr>
      </w:pPr>
    </w:p>
    <w:p w14:paraId="47C3B976" w14:textId="77777777" w:rsidR="000E7230" w:rsidRPr="00FC2B6F" w:rsidRDefault="000E7230" w:rsidP="000E7230">
      <w:pPr>
        <w:rPr>
          <w:sz w:val="24"/>
          <w:szCs w:val="24"/>
        </w:rPr>
      </w:pPr>
    </w:p>
    <w:p w14:paraId="3AAEB2FE" w14:textId="77777777" w:rsidR="000E7230" w:rsidRPr="00FC2B6F" w:rsidRDefault="000E7230" w:rsidP="000E7230">
      <w:pPr>
        <w:rPr>
          <w:sz w:val="24"/>
          <w:szCs w:val="24"/>
        </w:rPr>
      </w:pPr>
    </w:p>
    <w:p w14:paraId="5B158CEB" w14:textId="77777777" w:rsidR="000E7230" w:rsidRPr="00FC2B6F" w:rsidRDefault="000E7230" w:rsidP="000E7230">
      <w:pPr>
        <w:rPr>
          <w:sz w:val="24"/>
          <w:szCs w:val="24"/>
        </w:rPr>
      </w:pPr>
    </w:p>
    <w:p w14:paraId="64CBFA9F" w14:textId="77777777" w:rsidR="000E7230" w:rsidRPr="00FC2B6F" w:rsidRDefault="000E7230" w:rsidP="000E7230">
      <w:pPr>
        <w:rPr>
          <w:sz w:val="24"/>
          <w:szCs w:val="24"/>
        </w:rPr>
      </w:pPr>
    </w:p>
    <w:p w14:paraId="005A8B25" w14:textId="77777777" w:rsidR="000E7230" w:rsidRPr="00FC2B6F" w:rsidRDefault="000E7230" w:rsidP="000E7230">
      <w:pPr>
        <w:rPr>
          <w:sz w:val="24"/>
          <w:szCs w:val="24"/>
        </w:rPr>
      </w:pPr>
    </w:p>
    <w:p w14:paraId="2C98B4B4" w14:textId="77777777" w:rsidR="000E7230" w:rsidRPr="00FC2B6F" w:rsidRDefault="000E7230" w:rsidP="000E7230">
      <w:pPr>
        <w:rPr>
          <w:sz w:val="24"/>
          <w:szCs w:val="24"/>
        </w:rPr>
      </w:pPr>
    </w:p>
    <w:p w14:paraId="795921F3" w14:textId="77777777" w:rsidR="000E7230" w:rsidRPr="00FC2B6F" w:rsidRDefault="000E7230" w:rsidP="000E7230">
      <w:pPr>
        <w:rPr>
          <w:sz w:val="24"/>
          <w:szCs w:val="24"/>
        </w:rPr>
      </w:pPr>
    </w:p>
    <w:p w14:paraId="6B785738" w14:textId="77777777" w:rsidR="000E7230" w:rsidRPr="00FC2B6F" w:rsidRDefault="000E7230" w:rsidP="000E7230">
      <w:pPr>
        <w:rPr>
          <w:sz w:val="24"/>
          <w:szCs w:val="24"/>
        </w:rPr>
      </w:pPr>
    </w:p>
    <w:p w14:paraId="02B6E793" w14:textId="77777777" w:rsidR="000E7230" w:rsidRPr="00FC2B6F" w:rsidRDefault="000E7230" w:rsidP="000E7230">
      <w:pPr>
        <w:rPr>
          <w:sz w:val="24"/>
          <w:szCs w:val="24"/>
        </w:rPr>
      </w:pPr>
    </w:p>
    <w:p w14:paraId="3DDE98FE" w14:textId="77777777" w:rsidR="000E7230" w:rsidRPr="00FC2B6F" w:rsidRDefault="000E7230" w:rsidP="000E7230">
      <w:pPr>
        <w:rPr>
          <w:sz w:val="24"/>
          <w:szCs w:val="24"/>
        </w:rPr>
      </w:pPr>
    </w:p>
    <w:p w14:paraId="1FA010A9" w14:textId="77777777" w:rsidR="000E7230" w:rsidRPr="00FC2B6F" w:rsidRDefault="000E7230" w:rsidP="000E7230">
      <w:pPr>
        <w:rPr>
          <w:sz w:val="24"/>
          <w:szCs w:val="24"/>
        </w:rPr>
      </w:pPr>
    </w:p>
    <w:p w14:paraId="5AABD957" w14:textId="77777777" w:rsidR="000E7230" w:rsidRPr="00FC2B6F" w:rsidRDefault="000E7230" w:rsidP="000E7230">
      <w:pPr>
        <w:rPr>
          <w:sz w:val="24"/>
          <w:szCs w:val="24"/>
        </w:rPr>
      </w:pPr>
    </w:p>
    <w:p w14:paraId="0DBDD66B" w14:textId="77777777" w:rsidR="000E7230" w:rsidRPr="00FC2B6F" w:rsidRDefault="000E7230" w:rsidP="000E7230">
      <w:pPr>
        <w:rPr>
          <w:sz w:val="24"/>
          <w:szCs w:val="24"/>
        </w:rPr>
      </w:pPr>
    </w:p>
    <w:p w14:paraId="46D78B5B" w14:textId="77777777" w:rsidR="000E7230" w:rsidRPr="00FC2B6F" w:rsidRDefault="000E7230" w:rsidP="000E7230">
      <w:pPr>
        <w:rPr>
          <w:sz w:val="24"/>
          <w:szCs w:val="24"/>
        </w:rPr>
      </w:pPr>
    </w:p>
    <w:p w14:paraId="5609FCA5" w14:textId="77777777" w:rsidR="000E7230" w:rsidRPr="00FC2B6F" w:rsidRDefault="000E7230" w:rsidP="000E7230">
      <w:pPr>
        <w:rPr>
          <w:sz w:val="24"/>
          <w:szCs w:val="24"/>
        </w:rPr>
      </w:pPr>
    </w:p>
    <w:p w14:paraId="582E36EF" w14:textId="77777777" w:rsidR="000E7230" w:rsidRPr="00FC2B6F" w:rsidRDefault="000E7230" w:rsidP="000E7230">
      <w:pPr>
        <w:rPr>
          <w:sz w:val="24"/>
          <w:szCs w:val="24"/>
        </w:rPr>
      </w:pPr>
    </w:p>
    <w:p w14:paraId="7FFE455D" w14:textId="77777777" w:rsidR="000E7230" w:rsidRPr="00FC2B6F" w:rsidRDefault="000E7230" w:rsidP="000E7230">
      <w:pPr>
        <w:rPr>
          <w:sz w:val="24"/>
          <w:szCs w:val="24"/>
        </w:rPr>
      </w:pPr>
    </w:p>
    <w:p w14:paraId="58B7F91E" w14:textId="77777777" w:rsidR="000E7230" w:rsidRPr="00FC2B6F" w:rsidRDefault="000E7230" w:rsidP="000E7230">
      <w:pPr>
        <w:rPr>
          <w:sz w:val="24"/>
          <w:szCs w:val="24"/>
        </w:rPr>
      </w:pPr>
    </w:p>
    <w:p w14:paraId="24DCE950" w14:textId="77777777" w:rsidR="000E7230" w:rsidRPr="00FC2B6F" w:rsidRDefault="000E7230" w:rsidP="000E7230">
      <w:pPr>
        <w:rPr>
          <w:sz w:val="24"/>
          <w:szCs w:val="24"/>
        </w:rPr>
      </w:pPr>
    </w:p>
    <w:p w14:paraId="49EF6DBD" w14:textId="77777777" w:rsidR="000E7230" w:rsidRPr="00FC2B6F" w:rsidRDefault="000E7230" w:rsidP="000E7230">
      <w:pPr>
        <w:rPr>
          <w:sz w:val="24"/>
          <w:szCs w:val="24"/>
        </w:rPr>
      </w:pPr>
    </w:p>
    <w:p w14:paraId="0151D709" w14:textId="77777777" w:rsidR="000E7230" w:rsidRPr="00FC2B6F" w:rsidRDefault="000E7230" w:rsidP="000E7230">
      <w:pPr>
        <w:rPr>
          <w:sz w:val="24"/>
          <w:szCs w:val="24"/>
        </w:rPr>
      </w:pPr>
    </w:p>
    <w:p w14:paraId="3BB332E9" w14:textId="77777777" w:rsidR="000E7230" w:rsidRPr="00FC2B6F" w:rsidRDefault="000E7230" w:rsidP="000E7230">
      <w:pPr>
        <w:rPr>
          <w:sz w:val="24"/>
          <w:szCs w:val="24"/>
        </w:rPr>
      </w:pPr>
    </w:p>
    <w:p w14:paraId="64B4E8CA" w14:textId="77777777" w:rsidR="000E7230" w:rsidRPr="00FC2B6F" w:rsidRDefault="000E7230" w:rsidP="000E7230">
      <w:pPr>
        <w:rPr>
          <w:sz w:val="24"/>
          <w:szCs w:val="24"/>
        </w:rPr>
      </w:pPr>
    </w:p>
    <w:p w14:paraId="0B537204" w14:textId="77777777" w:rsidR="000E7230" w:rsidRPr="00FC2B6F" w:rsidRDefault="000E7230" w:rsidP="000E7230">
      <w:pPr>
        <w:rPr>
          <w:sz w:val="24"/>
          <w:szCs w:val="24"/>
        </w:rPr>
      </w:pPr>
    </w:p>
    <w:p w14:paraId="1B49B4C2" w14:textId="77777777" w:rsidR="000E7230" w:rsidRPr="00FC2B6F" w:rsidRDefault="000E7230" w:rsidP="000E7230">
      <w:pPr>
        <w:rPr>
          <w:sz w:val="24"/>
          <w:szCs w:val="24"/>
        </w:rPr>
      </w:pPr>
    </w:p>
    <w:p w14:paraId="75A83DE1" w14:textId="77777777" w:rsidR="000E7230" w:rsidRPr="00FC2B6F" w:rsidRDefault="000E7230" w:rsidP="000E7230">
      <w:pPr>
        <w:rPr>
          <w:sz w:val="24"/>
          <w:szCs w:val="24"/>
        </w:rPr>
      </w:pPr>
    </w:p>
    <w:p w14:paraId="525AE4E9" w14:textId="77777777" w:rsidR="000E7230" w:rsidRPr="00FC2B6F" w:rsidRDefault="000E7230" w:rsidP="000E7230">
      <w:pPr>
        <w:rPr>
          <w:sz w:val="24"/>
          <w:szCs w:val="24"/>
        </w:rPr>
      </w:pPr>
    </w:p>
    <w:p w14:paraId="040CA85F" w14:textId="77777777" w:rsidR="000E7230" w:rsidRPr="00FC2B6F" w:rsidRDefault="000E7230" w:rsidP="000E7230">
      <w:pPr>
        <w:rPr>
          <w:sz w:val="24"/>
          <w:szCs w:val="24"/>
        </w:rPr>
      </w:pPr>
    </w:p>
    <w:p w14:paraId="74A4034C" w14:textId="77777777" w:rsidR="000E7230" w:rsidRPr="00FC2B6F" w:rsidRDefault="000E7230" w:rsidP="000E7230">
      <w:pPr>
        <w:rPr>
          <w:sz w:val="24"/>
          <w:szCs w:val="24"/>
        </w:rPr>
      </w:pPr>
    </w:p>
    <w:p w14:paraId="531F830E" w14:textId="77777777" w:rsidR="000E7230" w:rsidRPr="00FC2B6F" w:rsidRDefault="000E7230" w:rsidP="000E7230">
      <w:pPr>
        <w:rPr>
          <w:sz w:val="24"/>
          <w:szCs w:val="24"/>
        </w:rPr>
      </w:pPr>
    </w:p>
    <w:p w14:paraId="7AF38115" w14:textId="77777777" w:rsidR="000E7230" w:rsidRPr="00FC2B6F" w:rsidRDefault="000E7230" w:rsidP="000E7230">
      <w:pPr>
        <w:rPr>
          <w:sz w:val="24"/>
          <w:szCs w:val="24"/>
        </w:rPr>
      </w:pPr>
    </w:p>
    <w:p w14:paraId="6AABEA07" w14:textId="77777777" w:rsidR="000E7230" w:rsidRPr="00FC2B6F" w:rsidRDefault="000E7230" w:rsidP="000E7230">
      <w:pPr>
        <w:rPr>
          <w:sz w:val="24"/>
          <w:szCs w:val="24"/>
        </w:rPr>
      </w:pPr>
    </w:p>
    <w:p w14:paraId="603E01DB" w14:textId="77777777" w:rsidR="000E7230" w:rsidRPr="00FC2B6F" w:rsidRDefault="000E7230" w:rsidP="000E7230">
      <w:pPr>
        <w:rPr>
          <w:sz w:val="24"/>
          <w:szCs w:val="24"/>
        </w:rPr>
      </w:pPr>
    </w:p>
    <w:p w14:paraId="45DA1D4D" w14:textId="77777777" w:rsidR="000E7230" w:rsidRPr="00FC2B6F" w:rsidRDefault="000E7230" w:rsidP="000E7230">
      <w:pPr>
        <w:rPr>
          <w:sz w:val="24"/>
          <w:szCs w:val="24"/>
        </w:rPr>
      </w:pPr>
    </w:p>
    <w:p w14:paraId="5BA2FEA5" w14:textId="77777777" w:rsidR="000E7230" w:rsidRPr="00FC2B6F" w:rsidRDefault="000E7230" w:rsidP="000E7230">
      <w:pPr>
        <w:rPr>
          <w:sz w:val="24"/>
          <w:szCs w:val="24"/>
        </w:rPr>
      </w:pPr>
    </w:p>
    <w:p w14:paraId="170FDA75" w14:textId="77777777" w:rsidR="000E7230" w:rsidRPr="00D56959" w:rsidRDefault="000E7230" w:rsidP="000E7230">
      <w:pPr>
        <w:tabs>
          <w:tab w:val="left" w:pos="3870"/>
        </w:tabs>
        <w:rPr>
          <w:sz w:val="24"/>
          <w:szCs w:val="24"/>
        </w:rPr>
        <w:sectPr w:rsidR="000E7230" w:rsidRPr="00D56959" w:rsidSect="00AD255E">
          <w:headerReference w:type="default" r:id="rId25"/>
          <w:footerReference w:type="default" r:id="rId26"/>
          <w:headerReference w:type="first" r:id="rId27"/>
          <w:footerReference w:type="first" r:id="rId28"/>
          <w:pgSz w:w="11906" w:h="16838"/>
          <w:pgMar w:top="1440" w:right="1134" w:bottom="1134" w:left="1134" w:header="708" w:footer="708" w:gutter="0"/>
          <w:cols w:space="708"/>
          <w:titlePg/>
          <w:docGrid w:linePitch="360"/>
        </w:sectPr>
      </w:pPr>
      <w:r>
        <w:rPr>
          <w:sz w:val="24"/>
          <w:szCs w:val="24"/>
        </w:rPr>
        <w:tab/>
      </w:r>
    </w:p>
    <w:p w14:paraId="563C7E2A" w14:textId="77777777" w:rsidR="00DA23B9" w:rsidRDefault="00DA23B9">
      <w:pPr>
        <w:sectPr w:rsidR="00DA23B9" w:rsidSect="005B1F59">
          <w:headerReference w:type="default" r:id="rId29"/>
          <w:type w:val="continuous"/>
          <w:pgSz w:w="11906" w:h="16838"/>
          <w:pgMar w:top="1440" w:right="1440" w:bottom="1440" w:left="1440" w:header="708" w:footer="708" w:gutter="0"/>
          <w:cols w:space="708"/>
          <w:titlePg/>
          <w:docGrid w:linePitch="360"/>
        </w:sectPr>
      </w:pPr>
    </w:p>
    <w:p w14:paraId="69C0EBEB" w14:textId="77777777" w:rsidR="007C538D" w:rsidRPr="007C538D" w:rsidRDefault="007C538D" w:rsidP="007C538D">
      <w:pPr>
        <w:autoSpaceDE w:val="0"/>
        <w:rPr>
          <w:rFonts w:ascii="Verdana" w:hAnsi="Verdana" w:cs="Arial"/>
          <w:b/>
          <w:color w:val="000000"/>
          <w:lang w:eastAsia="en-GB"/>
        </w:rPr>
      </w:pPr>
      <w:r w:rsidRPr="007C538D">
        <w:rPr>
          <w:rFonts w:ascii="Verdana" w:hAnsi="Verdana" w:cs="Arial"/>
          <w:b/>
          <w:color w:val="000000"/>
          <w:lang w:eastAsia="en-GB"/>
        </w:rPr>
        <w:lastRenderedPageBreak/>
        <w:t xml:space="preserve">All Curo Resident Led Schemes must conduct a risk assessment. </w:t>
      </w:r>
    </w:p>
    <w:p w14:paraId="29278E55" w14:textId="77777777" w:rsidR="007C538D" w:rsidRPr="007C538D" w:rsidRDefault="007C538D" w:rsidP="007C538D">
      <w:pPr>
        <w:autoSpaceDE w:val="0"/>
        <w:rPr>
          <w:rFonts w:ascii="Verdana" w:hAnsi="Verdana" w:cs="Arial"/>
        </w:rPr>
      </w:pPr>
    </w:p>
    <w:p w14:paraId="6D8C254C" w14:textId="77777777" w:rsidR="007C538D" w:rsidRPr="007C538D" w:rsidRDefault="007C538D" w:rsidP="007C538D">
      <w:pPr>
        <w:rPr>
          <w:rFonts w:ascii="Verdana" w:hAnsi="Verdana"/>
        </w:rPr>
      </w:pPr>
      <w:r w:rsidRPr="007C538D">
        <w:rPr>
          <w:rFonts w:ascii="Verdana" w:hAnsi="Verdana"/>
        </w:rPr>
        <w:t xml:space="preserve">We have started off the risk assessment for you by including a sample entry for a common hazard to illustrate what is expected (the sample entry is taken from a cleaning-based activity). </w:t>
      </w:r>
    </w:p>
    <w:p w14:paraId="347FCD52" w14:textId="77777777" w:rsidR="007C538D" w:rsidRPr="007C538D" w:rsidRDefault="007C538D" w:rsidP="007C538D">
      <w:pPr>
        <w:rPr>
          <w:rFonts w:ascii="Verdana" w:hAnsi="Verdana"/>
        </w:rPr>
      </w:pPr>
    </w:p>
    <w:p w14:paraId="25F48E3E" w14:textId="77777777" w:rsidR="007C538D" w:rsidRPr="007C538D" w:rsidRDefault="007C538D" w:rsidP="007C538D">
      <w:pPr>
        <w:rPr>
          <w:rFonts w:ascii="Verdana" w:hAnsi="Verdana"/>
        </w:rPr>
      </w:pPr>
      <w:r w:rsidRPr="007C538D">
        <w:rPr>
          <w:rFonts w:ascii="Verdana" w:hAnsi="Verdana"/>
        </w:rPr>
        <w:t>Look at how this might apply to your business, continue by identifying the hazards that are the real priorities in your case and complete the table to suit.</w:t>
      </w:r>
    </w:p>
    <w:p w14:paraId="3201B6FE" w14:textId="77777777" w:rsidR="007C538D" w:rsidRPr="007C538D" w:rsidRDefault="007C538D" w:rsidP="007C538D">
      <w:pPr>
        <w:rPr>
          <w:rFonts w:ascii="Verdana" w:hAnsi="Verdana" w:cs="Arial"/>
          <w:color w:val="0070C0"/>
          <w:sz w:val="20"/>
          <w:szCs w:val="20"/>
        </w:rPr>
      </w:pPr>
    </w:p>
    <w:p w14:paraId="06D5F948" w14:textId="77777777" w:rsidR="007C538D" w:rsidRPr="007C538D" w:rsidRDefault="007C538D" w:rsidP="007C538D">
      <w:pPr>
        <w:rPr>
          <w:rFonts w:ascii="Verdana" w:hAnsi="Verdana"/>
        </w:rPr>
      </w:pPr>
      <w:r w:rsidRPr="007C538D">
        <w:rPr>
          <w:rFonts w:ascii="Verdana" w:hAnsi="Verdana" w:cs="Arial"/>
          <w:sz w:val="20"/>
          <w:szCs w:val="20"/>
        </w:rPr>
        <w:t xml:space="preserve">For further information and to view HSE example risk assessments go to </w:t>
      </w:r>
      <w:hyperlink r:id="rId30" w:history="1">
        <w:r w:rsidRPr="007C538D">
          <w:rPr>
            <w:rFonts w:ascii="Verdana" w:hAnsi="Verdana" w:cs="Arial"/>
            <w:color w:val="0070C0"/>
            <w:sz w:val="20"/>
            <w:szCs w:val="20"/>
            <w:u w:val="single"/>
          </w:rPr>
          <w:t>http://www.hse.gov.uk/risk/casestudies/</w:t>
        </w:r>
      </w:hyperlink>
    </w:p>
    <w:p w14:paraId="59C8EBD0" w14:textId="77777777" w:rsidR="007C538D" w:rsidRPr="007C538D" w:rsidRDefault="007C538D" w:rsidP="007C538D">
      <w:pPr>
        <w:rPr>
          <w:rFonts w:ascii="Verdana" w:hAnsi="Verdana"/>
        </w:rPr>
      </w:pPr>
    </w:p>
    <w:p w14:paraId="0C0B6E4C" w14:textId="77777777" w:rsidR="007C538D" w:rsidRPr="007C538D" w:rsidRDefault="007C538D" w:rsidP="007C538D">
      <w:pPr>
        <w:rPr>
          <w:rFonts w:ascii="Verdana" w:hAnsi="Verdana"/>
        </w:rPr>
      </w:pPr>
      <w:r w:rsidRPr="007C538D">
        <w:rPr>
          <w:rFonts w:ascii="Verdana" w:hAnsi="Verdana"/>
          <w:b/>
        </w:rPr>
        <w:t xml:space="preserve">Customer name: </w:t>
      </w:r>
      <w:r w:rsidRPr="007C538D">
        <w:rPr>
          <w:rFonts w:ascii="Verdana" w:hAnsi="Verdana"/>
          <w:color w:val="FF0000"/>
        </w:rPr>
        <w:t>NAME</w:t>
      </w:r>
      <w:r w:rsidRPr="007C538D">
        <w:rPr>
          <w:rFonts w:ascii="Verdana" w:hAnsi="Verdana"/>
          <w:b/>
        </w:rPr>
        <w:t xml:space="preserve"> </w:t>
      </w:r>
      <w:bookmarkStart w:id="0" w:name="Text12"/>
      <w:r w:rsidRPr="007C538D">
        <w:rPr>
          <w:rFonts w:ascii="Verdana" w:hAnsi="Verdana"/>
          <w:b/>
        </w:rPr>
        <w:t> </w:t>
      </w:r>
      <w:r w:rsidRPr="007C538D">
        <w:rPr>
          <w:rFonts w:ascii="Verdana" w:hAnsi="Verdana"/>
          <w:b/>
        </w:rPr>
        <w:t> </w:t>
      </w:r>
      <w:r w:rsidRPr="007C538D">
        <w:rPr>
          <w:rFonts w:ascii="Verdana" w:hAnsi="Verdana"/>
          <w:b/>
        </w:rPr>
        <w:t> </w:t>
      </w:r>
      <w:r w:rsidRPr="007C538D">
        <w:rPr>
          <w:rFonts w:ascii="Verdana" w:hAnsi="Verdana"/>
          <w:b/>
        </w:rPr>
        <w:t> </w:t>
      </w:r>
      <w:r w:rsidRPr="007C538D">
        <w:rPr>
          <w:rFonts w:ascii="Verdana" w:hAnsi="Verdana"/>
          <w:b/>
        </w:rPr>
        <w:t> </w:t>
      </w:r>
      <w:bookmarkEnd w:id="0"/>
    </w:p>
    <w:p w14:paraId="2D930405" w14:textId="77777777" w:rsidR="007C538D" w:rsidRPr="007C538D" w:rsidRDefault="007C538D" w:rsidP="007C538D">
      <w:pPr>
        <w:rPr>
          <w:rFonts w:ascii="Verdana" w:hAnsi="Verdana"/>
        </w:rPr>
      </w:pPr>
    </w:p>
    <w:tbl>
      <w:tblPr>
        <w:tblW w:w="5271" w:type="pct"/>
        <w:tblInd w:w="-289" w:type="dxa"/>
        <w:tblLayout w:type="fixed"/>
        <w:tblCellMar>
          <w:left w:w="10" w:type="dxa"/>
          <w:right w:w="10" w:type="dxa"/>
        </w:tblCellMar>
        <w:tblLook w:val="04A0" w:firstRow="1" w:lastRow="0" w:firstColumn="1" w:lastColumn="0" w:noHBand="0" w:noVBand="1"/>
      </w:tblPr>
      <w:tblGrid>
        <w:gridCol w:w="1528"/>
        <w:gridCol w:w="2358"/>
        <w:gridCol w:w="3689"/>
        <w:gridCol w:w="3208"/>
        <w:gridCol w:w="1087"/>
        <w:gridCol w:w="1307"/>
        <w:gridCol w:w="1527"/>
      </w:tblGrid>
      <w:tr w:rsidR="007C538D" w:rsidRPr="007C538D" w14:paraId="5D4DF1B9" w14:textId="77777777" w:rsidTr="008F3B7F">
        <w:trPr>
          <w:tblHeader/>
        </w:trPr>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0E064F" w14:textId="77777777" w:rsidR="007C538D" w:rsidRPr="007C538D" w:rsidRDefault="007C538D" w:rsidP="007C538D">
            <w:pPr>
              <w:rPr>
                <w:rFonts w:ascii="Verdana" w:hAnsi="Verdana"/>
                <w:b/>
              </w:rPr>
            </w:pPr>
            <w:r w:rsidRPr="007C538D">
              <w:rPr>
                <w:rFonts w:ascii="Verdana" w:hAnsi="Verdana"/>
                <w:b/>
              </w:rPr>
              <w:t>What are the hazards?</w:t>
            </w:r>
          </w:p>
        </w:tc>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150461" w14:textId="77777777" w:rsidR="007C538D" w:rsidRPr="007C538D" w:rsidRDefault="007C538D" w:rsidP="007C538D">
            <w:pPr>
              <w:rPr>
                <w:rFonts w:ascii="Verdana" w:hAnsi="Verdana"/>
                <w:b/>
              </w:rPr>
            </w:pPr>
            <w:r w:rsidRPr="007C538D">
              <w:rPr>
                <w:rFonts w:ascii="Verdana" w:hAnsi="Verdana"/>
                <w:b/>
              </w:rPr>
              <w:t>Who might be harmed and how?</w:t>
            </w:r>
          </w:p>
        </w:tc>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55C47E" w14:textId="77777777" w:rsidR="007C538D" w:rsidRPr="007C538D" w:rsidRDefault="007C538D" w:rsidP="007C538D">
            <w:pPr>
              <w:rPr>
                <w:rFonts w:ascii="Verdana" w:hAnsi="Verdana"/>
                <w:b/>
              </w:rPr>
            </w:pPr>
            <w:r w:rsidRPr="007C538D">
              <w:rPr>
                <w:rFonts w:ascii="Verdana" w:hAnsi="Verdana"/>
                <w:b/>
              </w:rPr>
              <w:t>What are you already doing?</w:t>
            </w:r>
          </w:p>
        </w:tc>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600C03" w14:textId="77777777" w:rsidR="007C538D" w:rsidRPr="007C538D" w:rsidRDefault="007C538D" w:rsidP="007C538D">
            <w:pPr>
              <w:rPr>
                <w:rFonts w:ascii="Verdana" w:hAnsi="Verdana"/>
                <w:b/>
              </w:rPr>
            </w:pPr>
            <w:r w:rsidRPr="007C538D">
              <w:rPr>
                <w:rFonts w:ascii="Verdana" w:hAnsi="Verdana"/>
                <w:b/>
              </w:rPr>
              <w:t>Do you need to do anything else to manage this risk?</w:t>
            </w:r>
          </w:p>
        </w:tc>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B99AB1" w14:textId="77777777" w:rsidR="007C538D" w:rsidRPr="007C538D" w:rsidRDefault="007C538D" w:rsidP="007C538D">
            <w:pPr>
              <w:rPr>
                <w:rFonts w:ascii="Verdana" w:hAnsi="Verdana"/>
                <w:b/>
              </w:rPr>
            </w:pPr>
            <w:r w:rsidRPr="007C538D">
              <w:rPr>
                <w:rFonts w:ascii="Verdana" w:hAnsi="Verdana"/>
                <w:b/>
              </w:rPr>
              <w:t>Action by whom?</w:t>
            </w:r>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705CB4" w14:textId="77777777" w:rsidR="007C538D" w:rsidRPr="007C538D" w:rsidRDefault="007C538D" w:rsidP="007C538D">
            <w:pPr>
              <w:rPr>
                <w:rFonts w:ascii="Verdana" w:hAnsi="Verdana"/>
                <w:b/>
              </w:rPr>
            </w:pPr>
            <w:r w:rsidRPr="007C538D">
              <w:rPr>
                <w:rFonts w:ascii="Verdana" w:hAnsi="Verdana"/>
                <w:b/>
              </w:rPr>
              <w:t>Action by when?</w:t>
            </w: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A14E85" w14:textId="77777777" w:rsidR="007C538D" w:rsidRPr="007C538D" w:rsidRDefault="007C538D" w:rsidP="007C538D">
            <w:pPr>
              <w:rPr>
                <w:rFonts w:ascii="Verdana" w:hAnsi="Verdana"/>
                <w:b/>
              </w:rPr>
            </w:pPr>
            <w:r w:rsidRPr="007C538D">
              <w:rPr>
                <w:rFonts w:ascii="Verdana" w:hAnsi="Verdana"/>
                <w:b/>
              </w:rPr>
              <w:t>Date completed?</w:t>
            </w:r>
          </w:p>
        </w:tc>
      </w:tr>
      <w:tr w:rsidR="008F3B7F" w:rsidRPr="007C538D" w14:paraId="589B975C" w14:textId="77777777" w:rsidTr="008F3B7F">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3F22E5" w14:textId="77777777" w:rsidR="008F3B7F" w:rsidRPr="007C538D" w:rsidRDefault="008F3B7F" w:rsidP="008F3B7F">
            <w:pPr>
              <w:rPr>
                <w:rFonts w:ascii="Verdana" w:hAnsi="Verdana"/>
                <w:sz w:val="20"/>
                <w:szCs w:val="24"/>
              </w:rPr>
            </w:pPr>
            <w:r w:rsidRPr="007C538D">
              <w:rPr>
                <w:rFonts w:ascii="Verdana" w:hAnsi="Verdana"/>
                <w:sz w:val="20"/>
                <w:szCs w:val="24"/>
              </w:rPr>
              <w:t>Slips and trips</w:t>
            </w:r>
          </w:p>
        </w:tc>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2A791F" w14:textId="77777777" w:rsidR="008F3B7F" w:rsidRPr="007C538D" w:rsidRDefault="008F3B7F" w:rsidP="008F3B7F">
            <w:pPr>
              <w:rPr>
                <w:rFonts w:ascii="Verdana" w:hAnsi="Verdana"/>
                <w:sz w:val="20"/>
                <w:szCs w:val="24"/>
              </w:rPr>
            </w:pPr>
            <w:r w:rsidRPr="007C538D">
              <w:rPr>
                <w:rFonts w:ascii="Verdana" w:hAnsi="Verdana"/>
                <w:sz w:val="20"/>
                <w:szCs w:val="24"/>
              </w:rPr>
              <w:t>Residents &amp; visitors may be injured if they trip over objects or slip on spillages</w:t>
            </w:r>
          </w:p>
        </w:tc>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754A24" w14:textId="77777777" w:rsidR="008F3B7F" w:rsidRPr="007C538D" w:rsidRDefault="008F3B7F" w:rsidP="008F3B7F">
            <w:pPr>
              <w:rPr>
                <w:rFonts w:ascii="Verdana" w:hAnsi="Verdana"/>
                <w:sz w:val="20"/>
                <w:szCs w:val="24"/>
              </w:rPr>
            </w:pPr>
            <w:r w:rsidRPr="007C538D">
              <w:rPr>
                <w:rFonts w:ascii="Verdana" w:hAnsi="Verdana"/>
                <w:sz w:val="20"/>
                <w:szCs w:val="24"/>
              </w:rPr>
              <w:t>All areas are left dry. All areas are well lit including stairs. There are no trailing leads or cables. We put equipment away, after each activity</w:t>
            </w:r>
          </w:p>
        </w:tc>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AA2389" w14:textId="77777777" w:rsidR="008F3B7F" w:rsidRPr="007C538D" w:rsidRDefault="008F3B7F" w:rsidP="008F3B7F">
            <w:pPr>
              <w:rPr>
                <w:rFonts w:ascii="Verdana" w:hAnsi="Verdana"/>
                <w:sz w:val="20"/>
                <w:szCs w:val="24"/>
              </w:rPr>
            </w:pPr>
            <w:r w:rsidRPr="007C538D">
              <w:rPr>
                <w:rFonts w:ascii="Verdana" w:hAnsi="Verdana"/>
                <w:sz w:val="20"/>
                <w:szCs w:val="24"/>
              </w:rPr>
              <w:t>Let neighbours know, what days I/we propose to be completing the activity.</w:t>
            </w:r>
          </w:p>
        </w:tc>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224485" w14:textId="77777777" w:rsidR="008F3B7F" w:rsidRPr="007C538D" w:rsidRDefault="008F3B7F" w:rsidP="008F3B7F">
            <w:pPr>
              <w:rPr>
                <w:rFonts w:ascii="Verdana" w:hAnsi="Verdana"/>
                <w:sz w:val="20"/>
                <w:szCs w:val="24"/>
              </w:rPr>
            </w:pPr>
            <w:r w:rsidRPr="007C538D">
              <w:rPr>
                <w:rFonts w:ascii="Verdana" w:hAnsi="Verdana"/>
                <w:sz w:val="20"/>
                <w:szCs w:val="24"/>
              </w:rPr>
              <w:t>Customer lead</w:t>
            </w:r>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AB5EA3"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5A4F29" w14:textId="77777777" w:rsidR="008F3B7F" w:rsidRPr="007C538D" w:rsidRDefault="008F3B7F" w:rsidP="008F3B7F">
            <w:pPr>
              <w:rPr>
                <w:rFonts w:ascii="Verdana" w:hAnsi="Verdana"/>
                <w:i/>
                <w:sz w:val="18"/>
                <w:szCs w:val="18"/>
              </w:rPr>
            </w:pPr>
          </w:p>
        </w:tc>
      </w:tr>
      <w:bookmarkStart w:id="1" w:name="Text14"/>
      <w:tr w:rsidR="008F3B7F" w:rsidRPr="007C538D" w14:paraId="13C0C241" w14:textId="77777777" w:rsidTr="008F3B7F">
        <w:trPr>
          <w:trHeight w:val="978"/>
        </w:trPr>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0A787D" w14:textId="77777777" w:rsidR="008F3B7F" w:rsidRPr="007C538D" w:rsidRDefault="00541CB4" w:rsidP="008F3B7F">
            <w:pPr>
              <w:rPr>
                <w:rFonts w:ascii="Verdana" w:hAnsi="Verdana"/>
                <w:sz w:val="20"/>
                <w:szCs w:val="24"/>
              </w:rPr>
            </w:pPr>
            <w:sdt>
              <w:sdtPr>
                <w:rPr>
                  <w:rFonts w:ascii="Verdana" w:hAnsi="Verdana"/>
                  <w:sz w:val="20"/>
                  <w:szCs w:val="24"/>
                </w:rPr>
                <w:id w:val="-1387875674"/>
                <w:placeholder>
                  <w:docPart w:val="225483FC83744A4BADF6B5C243E72A2E"/>
                </w:placeholder>
              </w:sdtPr>
              <w:sdtEndPr/>
              <w:sdtContent>
                <w:r w:rsidR="008F3B7F" w:rsidRPr="007C538D">
                  <w:rPr>
                    <w:rFonts w:ascii="Verdana" w:hAnsi="Verdana"/>
                    <w:sz w:val="20"/>
                    <w:szCs w:val="24"/>
                  </w:rPr>
                  <w:t>Contact with bleach and other cleaning chemicals</w:t>
                </w:r>
              </w:sdtContent>
            </w:sdt>
            <w:r w:rsidR="008F3B7F" w:rsidRPr="007C538D">
              <w:rPr>
                <w:rFonts w:ascii="Verdana" w:hAnsi="Verdana"/>
                <w:sz w:val="20"/>
                <w:szCs w:val="24"/>
              </w:rPr>
              <w:t>   </w:t>
            </w:r>
            <w:bookmarkEnd w:id="1"/>
          </w:p>
        </w:tc>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BD4BF9" w14:textId="77777777" w:rsidR="008F3B7F" w:rsidRPr="007C538D" w:rsidRDefault="00541CB4" w:rsidP="008F3B7F">
            <w:pPr>
              <w:rPr>
                <w:rFonts w:ascii="Verdana" w:hAnsi="Verdana"/>
                <w:sz w:val="20"/>
                <w:szCs w:val="24"/>
              </w:rPr>
            </w:pPr>
            <w:sdt>
              <w:sdtPr>
                <w:rPr>
                  <w:rFonts w:ascii="Verdana" w:hAnsi="Verdana"/>
                  <w:sz w:val="20"/>
                  <w:szCs w:val="24"/>
                </w:rPr>
                <w:id w:val="-770695477"/>
                <w:placeholder>
                  <w:docPart w:val="A384647F4A554611A21DFD173E141306"/>
                </w:placeholder>
              </w:sdtPr>
              <w:sdtEndPr/>
              <w:sdtContent>
                <w:r w:rsidR="008F3B7F" w:rsidRPr="007C538D">
                  <w:rPr>
                    <w:rFonts w:ascii="Verdana" w:hAnsi="Verdana"/>
                    <w:sz w:val="20"/>
                    <w:szCs w:val="24"/>
                  </w:rPr>
                  <w:t xml:space="preserve">Residents risk getting skin problems such as dermatitis, and eye damage, from direct contact with bleach and other cleaning chemicals, </w:t>
                </w:r>
                <w:proofErr w:type="spellStart"/>
                <w:r w:rsidR="008F3B7F" w:rsidRPr="007C538D">
                  <w:rPr>
                    <w:rFonts w:ascii="Verdana" w:hAnsi="Verdana"/>
                    <w:sz w:val="20"/>
                    <w:szCs w:val="24"/>
                  </w:rPr>
                  <w:t>eg</w:t>
                </w:r>
                <w:proofErr w:type="spellEnd"/>
                <w:r w:rsidR="008F3B7F" w:rsidRPr="007C538D">
                  <w:rPr>
                    <w:rFonts w:ascii="Verdana" w:hAnsi="Verdana"/>
                    <w:sz w:val="20"/>
                    <w:szCs w:val="24"/>
                  </w:rPr>
                  <w:t xml:space="preserve"> solvents and detergents. Chemical vapour may cause breathing problems.</w:t>
                </w:r>
              </w:sdtContent>
            </w:sdt>
          </w:p>
        </w:tc>
        <w:bookmarkStart w:id="2" w:name="Text16"/>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184CE5" w14:textId="77777777" w:rsidR="008F3B7F" w:rsidRPr="007C538D" w:rsidRDefault="00541CB4" w:rsidP="008F3B7F">
            <w:pPr>
              <w:rPr>
                <w:rFonts w:ascii="Verdana" w:hAnsi="Verdana"/>
                <w:sz w:val="20"/>
                <w:szCs w:val="24"/>
              </w:rPr>
            </w:pPr>
            <w:sdt>
              <w:sdtPr>
                <w:rPr>
                  <w:rFonts w:ascii="Verdana" w:hAnsi="Verdana"/>
                  <w:sz w:val="20"/>
                  <w:szCs w:val="24"/>
                </w:rPr>
                <w:id w:val="1250227643"/>
                <w:placeholder>
                  <w:docPart w:val="F815BFB3823D48E7B840B20C30817172"/>
                </w:placeholder>
                <w:text/>
              </w:sdtPr>
              <w:sdtEndPr/>
              <w:sdtContent>
                <w:r w:rsidR="008F3B7F" w:rsidRPr="007C538D">
                  <w:rPr>
                    <w:rFonts w:ascii="Verdana" w:hAnsi="Verdana"/>
                    <w:sz w:val="20"/>
                    <w:szCs w:val="24"/>
                  </w:rPr>
                  <w:t>Residents asked when they start if they suffer ill health e.g. skin problems, when using cleaning chemicals. Long-handled mops and brushes, and strong rubber gloves, are provided and residents trained in their use. All residents trained in the risks, use and storage of cleaning chemicals.</w:t>
                </w:r>
              </w:sdtContent>
            </w:sdt>
            <w:r w:rsidR="008F3B7F" w:rsidRPr="007C538D">
              <w:rPr>
                <w:rFonts w:ascii="Verdana" w:hAnsi="Verdana"/>
                <w:sz w:val="20"/>
                <w:szCs w:val="24"/>
              </w:rPr>
              <w:t>     </w:t>
            </w:r>
            <w:bookmarkEnd w:id="2"/>
          </w:p>
        </w:tc>
        <w:bookmarkStart w:id="3" w:name="Text17"/>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4AEB4C" w14:textId="77777777" w:rsidR="008F3B7F" w:rsidRPr="007C538D" w:rsidRDefault="00541CB4" w:rsidP="008F3B7F">
            <w:pPr>
              <w:rPr>
                <w:rFonts w:ascii="Verdana" w:hAnsi="Verdana"/>
                <w:sz w:val="20"/>
                <w:szCs w:val="24"/>
              </w:rPr>
            </w:pPr>
            <w:sdt>
              <w:sdtPr>
                <w:rPr>
                  <w:rFonts w:ascii="Verdana" w:hAnsi="Verdana"/>
                  <w:sz w:val="20"/>
                  <w:szCs w:val="24"/>
                </w:rPr>
                <w:id w:val="-2038117047"/>
                <w:placeholder>
                  <w:docPart w:val="CEFBBCA1EB044768ABF347C85D2E1E66"/>
                </w:placeholder>
                <w:text/>
              </w:sdtPr>
              <w:sdtEndPr/>
              <w:sdtContent>
                <w:r w:rsidR="008F3B7F" w:rsidRPr="007C538D">
                  <w:rPr>
                    <w:rFonts w:ascii="Verdana" w:hAnsi="Verdana"/>
                    <w:sz w:val="20"/>
                    <w:szCs w:val="24"/>
                  </w:rPr>
                  <w:t>Residents reminded to report any health problems they think may come from cleaning, and to check for dry, red or itchy skin on their hands. Residents reminded to wash gloves after use. Investigate replacing chemicals marked ‘irritant’ with milder alternatives.</w:t>
                </w:r>
              </w:sdtContent>
            </w:sdt>
            <w:r w:rsidR="008F3B7F" w:rsidRPr="007C538D">
              <w:rPr>
                <w:rFonts w:ascii="Verdana" w:hAnsi="Verdana"/>
                <w:sz w:val="20"/>
                <w:szCs w:val="24"/>
              </w:rPr>
              <w:t>    </w:t>
            </w:r>
            <w:bookmarkEnd w:id="3"/>
          </w:p>
        </w:tc>
        <w:bookmarkStart w:id="4" w:name="Text18"/>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319C99" w14:textId="77777777" w:rsidR="008F3B7F" w:rsidRPr="007C538D" w:rsidRDefault="00541CB4" w:rsidP="008F3B7F">
            <w:pPr>
              <w:rPr>
                <w:rFonts w:ascii="Verdana" w:hAnsi="Verdana"/>
                <w:sz w:val="20"/>
                <w:szCs w:val="24"/>
              </w:rPr>
            </w:pPr>
            <w:sdt>
              <w:sdtPr>
                <w:rPr>
                  <w:rFonts w:ascii="Verdana" w:hAnsi="Verdana"/>
                  <w:sz w:val="20"/>
                  <w:szCs w:val="24"/>
                </w:rPr>
                <w:id w:val="672299894"/>
                <w:placeholder>
                  <w:docPart w:val="B090F8F6D79548F6B3C0485657587E11"/>
                </w:placeholder>
                <w:text/>
              </w:sdtPr>
              <w:sdtEndPr/>
              <w:sdtContent>
                <w:r w:rsidR="008F3B7F" w:rsidRPr="007C538D">
                  <w:rPr>
                    <w:rFonts w:ascii="Verdana" w:hAnsi="Verdana"/>
                    <w:sz w:val="20"/>
                    <w:szCs w:val="24"/>
                  </w:rPr>
                  <w:t>Customer lead</w:t>
                </w:r>
              </w:sdtContent>
            </w:sdt>
            <w:r w:rsidR="008F3B7F" w:rsidRPr="007C538D">
              <w:rPr>
                <w:rFonts w:ascii="Verdana" w:hAnsi="Verdana"/>
                <w:sz w:val="20"/>
                <w:szCs w:val="24"/>
              </w:rPr>
              <w:t>    </w:t>
            </w:r>
            <w:bookmarkEnd w:id="4"/>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517931"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A31DF3" w14:textId="77777777" w:rsidR="008F3B7F" w:rsidRPr="007C538D" w:rsidRDefault="008F3B7F" w:rsidP="008F3B7F">
            <w:pPr>
              <w:rPr>
                <w:rFonts w:ascii="Verdana" w:hAnsi="Verdana"/>
              </w:rPr>
            </w:pPr>
            <w:bookmarkStart w:id="5" w:name="Text20"/>
            <w:r w:rsidRPr="007C538D">
              <w:rPr>
                <w:rFonts w:ascii="Verdana" w:hAnsi="Verdana"/>
              </w:rPr>
              <w:t>  </w:t>
            </w:r>
            <w:bookmarkEnd w:id="5"/>
          </w:p>
        </w:tc>
      </w:tr>
      <w:tr w:rsidR="008F3B7F" w:rsidRPr="007C538D" w14:paraId="32C58C04" w14:textId="77777777" w:rsidTr="008F3B7F">
        <w:trPr>
          <w:trHeight w:val="1146"/>
        </w:trPr>
        <w:sdt>
          <w:sdtPr>
            <w:rPr>
              <w:rFonts w:ascii="Verdana" w:hAnsi="Verdana"/>
              <w:sz w:val="20"/>
              <w:szCs w:val="24"/>
            </w:rPr>
            <w:id w:val="-509521331"/>
            <w:placeholder>
              <w:docPart w:val="AE9C9A2CC7A14418A0BB553E91642EAF"/>
            </w:placeholder>
            <w:text/>
          </w:sdtPr>
          <w:sdtEndPr/>
          <w:sdtContent>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E8FC52" w14:textId="77777777" w:rsidR="008F3B7F" w:rsidRPr="007C538D" w:rsidRDefault="008F3B7F" w:rsidP="008F3B7F">
                <w:pPr>
                  <w:rPr>
                    <w:rFonts w:ascii="Verdana" w:hAnsi="Verdana"/>
                    <w:sz w:val="20"/>
                    <w:szCs w:val="24"/>
                  </w:rPr>
                </w:pPr>
                <w:r w:rsidRPr="007C538D">
                  <w:rPr>
                    <w:rFonts w:ascii="Verdana" w:hAnsi="Verdana"/>
                    <w:sz w:val="20"/>
                    <w:szCs w:val="24"/>
                  </w:rPr>
                  <w:t>Musculoskeletal disorders (MSDs) and injuries</w:t>
                </w:r>
              </w:p>
            </w:tc>
          </w:sdtContent>
        </w:sdt>
        <w:sdt>
          <w:sdtPr>
            <w:rPr>
              <w:rFonts w:ascii="Verdana" w:hAnsi="Verdana"/>
              <w:sz w:val="20"/>
              <w:szCs w:val="24"/>
            </w:rPr>
            <w:id w:val="-802699062"/>
            <w:placeholder>
              <w:docPart w:val="F6A12CFEA93D4478B95B2FBB603904E7"/>
            </w:placeholder>
            <w:text/>
          </w:sdtPr>
          <w:sdtEndPr/>
          <w:sdtContent>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24C548" w14:textId="77777777" w:rsidR="008F3B7F" w:rsidRPr="007C538D" w:rsidRDefault="008F3B7F" w:rsidP="008F3B7F">
                <w:pPr>
                  <w:rPr>
                    <w:rFonts w:ascii="Verdana" w:hAnsi="Verdana"/>
                    <w:sz w:val="20"/>
                    <w:szCs w:val="24"/>
                  </w:rPr>
                </w:pPr>
                <w:r w:rsidRPr="007C538D">
                  <w:rPr>
                    <w:rFonts w:ascii="Verdana" w:hAnsi="Verdana"/>
                    <w:sz w:val="20"/>
                    <w:szCs w:val="24"/>
                  </w:rPr>
                  <w:t>Residents risk injuries such as back problems if they try to lift objects that are heavy and/or awkward to carry, such as cleaning machines or full mopping buckets, or if they are required to work in awkward positions.</w:t>
                </w:r>
              </w:p>
            </w:tc>
          </w:sdtContent>
        </w:sdt>
        <w:sdt>
          <w:sdtPr>
            <w:rPr>
              <w:rFonts w:ascii="Verdana" w:hAnsi="Verdana"/>
              <w:sz w:val="20"/>
              <w:szCs w:val="24"/>
            </w:rPr>
            <w:id w:val="2136214635"/>
            <w:placeholder>
              <w:docPart w:val="95112029F2C9496A8C9257F19A3727FE"/>
            </w:placeholder>
            <w:text/>
          </w:sdtPr>
          <w:sdtEndPr/>
          <w:sdtContent>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B13FC8" w14:textId="77777777" w:rsidR="008F3B7F" w:rsidRPr="007C538D" w:rsidRDefault="008F3B7F" w:rsidP="008F3B7F">
                <w:pPr>
                  <w:rPr>
                    <w:rFonts w:ascii="Verdana" w:hAnsi="Verdana"/>
                    <w:sz w:val="20"/>
                    <w:szCs w:val="24"/>
                  </w:rPr>
                </w:pPr>
                <w:r w:rsidRPr="007C538D">
                  <w:rPr>
                    <w:rFonts w:ascii="Verdana" w:hAnsi="Verdana"/>
                    <w:sz w:val="20"/>
                    <w:szCs w:val="24"/>
                  </w:rPr>
                  <w:t>Cleaning equipment provided for each floor. Long-handled mops, brushes and dusters are provided to reduce need to stretch and stoop. Residents do not overfill buckets</w:t>
                </w:r>
              </w:p>
            </w:tc>
          </w:sdtContent>
        </w:sdt>
        <w:sdt>
          <w:sdtPr>
            <w:rPr>
              <w:rFonts w:ascii="Verdana" w:hAnsi="Verdana"/>
              <w:sz w:val="20"/>
              <w:szCs w:val="24"/>
            </w:rPr>
            <w:id w:val="-608276385"/>
            <w:placeholder>
              <w:docPart w:val="96CF2173923E4078815AC078184DD92D"/>
            </w:placeholder>
            <w:text/>
          </w:sdtPr>
          <w:sdtEndPr/>
          <w:sdtContent>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E8D9B0" w14:textId="77777777" w:rsidR="008F3B7F" w:rsidRPr="007C538D" w:rsidRDefault="008F3B7F" w:rsidP="008F3B7F">
                <w:pPr>
                  <w:rPr>
                    <w:rFonts w:ascii="Verdana" w:hAnsi="Verdana"/>
                    <w:sz w:val="20"/>
                    <w:szCs w:val="24"/>
                  </w:rPr>
                </w:pPr>
                <w:r w:rsidRPr="007C538D">
                  <w:rPr>
                    <w:rFonts w:ascii="Verdana" w:hAnsi="Verdana"/>
                    <w:sz w:val="20"/>
                    <w:szCs w:val="24"/>
                  </w:rPr>
                  <w:t>Provide new mopping system – long-handled wringer, to reduce force needed to squeeze mop, and a bucket on wheels to reduce lifting and carrying (see slips, trips and falls’).</w:t>
                </w:r>
              </w:p>
            </w:tc>
          </w:sdtContent>
        </w:sdt>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F3FC7E" w14:textId="77777777" w:rsidR="008F3B7F" w:rsidRPr="007C538D" w:rsidRDefault="00541CB4" w:rsidP="008F3B7F">
            <w:pPr>
              <w:rPr>
                <w:rFonts w:ascii="Verdana" w:hAnsi="Verdana"/>
                <w:sz w:val="20"/>
                <w:szCs w:val="24"/>
              </w:rPr>
            </w:pPr>
            <w:sdt>
              <w:sdtPr>
                <w:rPr>
                  <w:rFonts w:ascii="Verdana" w:hAnsi="Verdana"/>
                  <w:sz w:val="20"/>
                  <w:szCs w:val="24"/>
                </w:rPr>
                <w:id w:val="-68578906"/>
                <w:placeholder>
                  <w:docPart w:val="F7373F1A5D4C429E82737613F51F5560"/>
                </w:placeholder>
                <w:text/>
              </w:sdtPr>
              <w:sdtEndPr/>
              <w:sdtContent>
                <w:r w:rsidR="008F3B7F" w:rsidRPr="007C538D">
                  <w:rPr>
                    <w:rFonts w:ascii="Verdana" w:hAnsi="Verdana"/>
                    <w:sz w:val="20"/>
                    <w:szCs w:val="24"/>
                  </w:rPr>
                  <w:t>Customer lead</w:t>
                </w:r>
              </w:sdtContent>
            </w:sdt>
            <w:r w:rsidR="008F3B7F" w:rsidRPr="007C538D">
              <w:rPr>
                <w:rFonts w:ascii="Verdana" w:hAnsi="Verdana"/>
                <w:sz w:val="20"/>
                <w:szCs w:val="24"/>
              </w:rPr>
              <w:t>    </w:t>
            </w:r>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2A5986"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B924CD" w14:textId="77777777" w:rsidR="008F3B7F" w:rsidRPr="007C538D" w:rsidRDefault="008F3B7F" w:rsidP="008F3B7F">
            <w:pPr>
              <w:rPr>
                <w:rFonts w:ascii="Verdana" w:hAnsi="Verdana"/>
              </w:rPr>
            </w:pPr>
            <w:r w:rsidRPr="007C538D">
              <w:rPr>
                <w:rFonts w:ascii="Verdana" w:hAnsi="Verdana"/>
              </w:rPr>
              <w:t>   </w:t>
            </w:r>
          </w:p>
        </w:tc>
      </w:tr>
      <w:tr w:rsidR="008F3B7F" w:rsidRPr="007C538D" w14:paraId="3EE92918" w14:textId="77777777" w:rsidTr="008F3B7F">
        <w:trPr>
          <w:trHeight w:val="862"/>
        </w:trPr>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994121" w14:textId="77777777" w:rsidR="008F3B7F" w:rsidRPr="007C538D" w:rsidRDefault="00541CB4" w:rsidP="008F3B7F">
            <w:pPr>
              <w:rPr>
                <w:rFonts w:ascii="Verdana" w:hAnsi="Verdana"/>
                <w:sz w:val="20"/>
                <w:szCs w:val="24"/>
              </w:rPr>
            </w:pPr>
            <w:sdt>
              <w:sdtPr>
                <w:rPr>
                  <w:rFonts w:ascii="Verdana" w:hAnsi="Verdana"/>
                  <w:sz w:val="20"/>
                  <w:szCs w:val="24"/>
                </w:rPr>
                <w:id w:val="-1565793553"/>
                <w:placeholder>
                  <w:docPart w:val="600A24FC069641079C63B4485ACF9B8A"/>
                </w:placeholder>
                <w:text/>
              </w:sdtPr>
              <w:sdtEndPr/>
              <w:sdtContent>
                <w:r w:rsidR="008F3B7F" w:rsidRPr="007C538D">
                  <w:rPr>
                    <w:rFonts w:ascii="Verdana" w:hAnsi="Verdana"/>
                    <w:sz w:val="20"/>
                    <w:szCs w:val="24"/>
                  </w:rPr>
                  <w:t>Work at height</w:t>
                </w:r>
              </w:sdtContent>
            </w:sdt>
            <w:r w:rsidR="008F3B7F" w:rsidRPr="007C538D">
              <w:rPr>
                <w:rFonts w:ascii="Verdana" w:hAnsi="Verdana"/>
                <w:sz w:val="20"/>
                <w:szCs w:val="24"/>
              </w:rPr>
              <w:t> </w:t>
            </w:r>
          </w:p>
        </w:tc>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647A5D" w14:textId="77777777" w:rsidR="008F3B7F" w:rsidRPr="007C538D" w:rsidRDefault="00541CB4" w:rsidP="008F3B7F">
            <w:pPr>
              <w:rPr>
                <w:rFonts w:ascii="Verdana" w:hAnsi="Verdana"/>
                <w:sz w:val="20"/>
                <w:szCs w:val="24"/>
              </w:rPr>
            </w:pPr>
            <w:sdt>
              <w:sdtPr>
                <w:rPr>
                  <w:rFonts w:ascii="Verdana" w:hAnsi="Verdana"/>
                  <w:sz w:val="20"/>
                  <w:szCs w:val="24"/>
                </w:rPr>
                <w:id w:val="1909339109"/>
                <w:placeholder>
                  <w:docPart w:val="F2416EC7DAD24E22825FFFBA6B893ECB"/>
                </w:placeholder>
                <w:text/>
              </w:sdtPr>
              <w:sdtEndPr/>
              <w:sdtContent>
                <w:r w:rsidR="008F3B7F" w:rsidRPr="007C538D">
                  <w:rPr>
                    <w:rFonts w:ascii="Verdana" w:hAnsi="Verdana"/>
                    <w:sz w:val="20"/>
                    <w:szCs w:val="24"/>
                  </w:rPr>
                  <w:t>Residents risk bruising and fracture injuries if they fall from any height</w:t>
                </w:r>
              </w:sdtContent>
            </w:sdt>
            <w:r w:rsidR="008F3B7F" w:rsidRPr="007C538D">
              <w:rPr>
                <w:rFonts w:ascii="Verdana" w:hAnsi="Verdana"/>
                <w:sz w:val="20"/>
                <w:szCs w:val="24"/>
              </w:rPr>
              <w:t> </w:t>
            </w:r>
          </w:p>
        </w:tc>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B7006D" w14:textId="77777777" w:rsidR="008F3B7F" w:rsidRPr="007C538D" w:rsidRDefault="00541CB4" w:rsidP="008F3B7F">
            <w:pPr>
              <w:rPr>
                <w:rFonts w:ascii="Verdana" w:hAnsi="Verdana"/>
                <w:sz w:val="20"/>
                <w:szCs w:val="24"/>
              </w:rPr>
            </w:pPr>
            <w:sdt>
              <w:sdtPr>
                <w:rPr>
                  <w:rFonts w:ascii="Verdana" w:hAnsi="Verdana"/>
                  <w:sz w:val="20"/>
                  <w:szCs w:val="24"/>
                </w:rPr>
                <w:id w:val="-1981450151"/>
                <w:placeholder>
                  <w:docPart w:val="B69CA4CC29B545538601CB8C1FE4C2E0"/>
                </w:placeholder>
                <w:text/>
              </w:sdtPr>
              <w:sdtEndPr/>
              <w:sdtContent>
                <w:r w:rsidR="008F3B7F" w:rsidRPr="007C538D">
                  <w:rPr>
                    <w:rFonts w:ascii="Verdana" w:hAnsi="Verdana"/>
                    <w:sz w:val="20"/>
                    <w:szCs w:val="24"/>
                  </w:rPr>
                  <w:t>No need for residents to work from stepladders etc and they are instructed not to do so; ‘No standing on chairs’ policy; residents trained in safe system of work for cleaning</w:t>
                </w:r>
              </w:sdtContent>
            </w:sdt>
            <w:r w:rsidR="008F3B7F" w:rsidRPr="007C538D">
              <w:rPr>
                <w:rFonts w:ascii="Verdana" w:hAnsi="Verdana"/>
                <w:sz w:val="20"/>
                <w:szCs w:val="24"/>
              </w:rPr>
              <w:t>  </w:t>
            </w:r>
          </w:p>
        </w:tc>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9829BD" w14:textId="77777777" w:rsidR="008F3B7F" w:rsidRPr="007C538D" w:rsidRDefault="008F3B7F" w:rsidP="008F3B7F">
            <w:pPr>
              <w:rPr>
                <w:rFonts w:ascii="Verdana" w:hAnsi="Verdana"/>
                <w:sz w:val="20"/>
                <w:szCs w:val="24"/>
              </w:rPr>
            </w:pPr>
            <w:r w:rsidRPr="007C538D">
              <w:rPr>
                <w:rFonts w:ascii="Verdana" w:hAnsi="Verdana"/>
                <w:sz w:val="20"/>
                <w:szCs w:val="24"/>
              </w:rPr>
              <w:t>   </w:t>
            </w:r>
          </w:p>
        </w:tc>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863731" w14:textId="77777777" w:rsidR="008F3B7F" w:rsidRPr="007C538D" w:rsidRDefault="00541CB4" w:rsidP="008F3B7F">
            <w:pPr>
              <w:rPr>
                <w:rFonts w:ascii="Verdana" w:hAnsi="Verdana"/>
                <w:sz w:val="20"/>
                <w:szCs w:val="24"/>
              </w:rPr>
            </w:pPr>
            <w:sdt>
              <w:sdtPr>
                <w:rPr>
                  <w:rFonts w:ascii="Verdana" w:hAnsi="Verdana"/>
                  <w:sz w:val="20"/>
                  <w:szCs w:val="24"/>
                </w:rPr>
                <w:id w:val="591136681"/>
                <w:placeholder>
                  <w:docPart w:val="AF1DD448F213484783384590F4D44011"/>
                </w:placeholder>
                <w:text/>
              </w:sdtPr>
              <w:sdtEndPr/>
              <w:sdtContent>
                <w:r w:rsidR="008F3B7F" w:rsidRPr="007C538D">
                  <w:rPr>
                    <w:rFonts w:ascii="Verdana" w:hAnsi="Verdana"/>
                    <w:sz w:val="20"/>
                    <w:szCs w:val="24"/>
                  </w:rPr>
                  <w:t>Customer lead</w:t>
                </w:r>
              </w:sdtContent>
            </w:sdt>
            <w:r w:rsidR="008F3B7F" w:rsidRPr="007C538D">
              <w:rPr>
                <w:rFonts w:ascii="Verdana" w:hAnsi="Verdana"/>
                <w:sz w:val="20"/>
                <w:szCs w:val="24"/>
              </w:rPr>
              <w:t>    </w:t>
            </w:r>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000C1E"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DDD961" w14:textId="77777777" w:rsidR="008F3B7F" w:rsidRPr="007C538D" w:rsidRDefault="008F3B7F" w:rsidP="008F3B7F">
            <w:pPr>
              <w:rPr>
                <w:rFonts w:ascii="Verdana" w:hAnsi="Verdana"/>
              </w:rPr>
            </w:pPr>
            <w:r w:rsidRPr="007C538D">
              <w:rPr>
                <w:rFonts w:ascii="Verdana" w:hAnsi="Verdana"/>
              </w:rPr>
              <w:t>   </w:t>
            </w:r>
          </w:p>
        </w:tc>
      </w:tr>
      <w:tr w:rsidR="008F3B7F" w:rsidRPr="007C538D" w14:paraId="28687871" w14:textId="77777777" w:rsidTr="008F3B7F">
        <w:trPr>
          <w:trHeight w:val="852"/>
        </w:trPr>
        <w:sdt>
          <w:sdtPr>
            <w:rPr>
              <w:rFonts w:ascii="Verdana" w:hAnsi="Verdana"/>
              <w:sz w:val="20"/>
              <w:szCs w:val="24"/>
            </w:rPr>
            <w:id w:val="-969126852"/>
            <w:placeholder>
              <w:docPart w:val="A1470D49206B4C2CAECA4BFDE67278B2"/>
            </w:placeholder>
            <w:text/>
          </w:sdtPr>
          <w:sdtEndPr/>
          <w:sdtContent>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DA42CE" w14:textId="77777777" w:rsidR="008F3B7F" w:rsidRPr="007C538D" w:rsidRDefault="008F3B7F" w:rsidP="008F3B7F">
                <w:pPr>
                  <w:rPr>
                    <w:rFonts w:ascii="Verdana" w:hAnsi="Verdana"/>
                    <w:sz w:val="20"/>
                    <w:szCs w:val="24"/>
                  </w:rPr>
                </w:pPr>
                <w:r w:rsidRPr="007C538D">
                  <w:rPr>
                    <w:rFonts w:ascii="Verdana" w:hAnsi="Verdana"/>
                    <w:sz w:val="20"/>
                    <w:szCs w:val="24"/>
                  </w:rPr>
                  <w:t>Machine cleaning of floors</w:t>
                </w:r>
              </w:p>
            </w:tc>
          </w:sdtContent>
        </w:sdt>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419E71" w14:textId="77777777" w:rsidR="008F3B7F" w:rsidRPr="007C538D" w:rsidRDefault="00541CB4" w:rsidP="008F3B7F">
            <w:pPr>
              <w:rPr>
                <w:rFonts w:ascii="Verdana" w:hAnsi="Verdana"/>
                <w:sz w:val="20"/>
                <w:szCs w:val="24"/>
              </w:rPr>
            </w:pPr>
            <w:sdt>
              <w:sdtPr>
                <w:rPr>
                  <w:rFonts w:ascii="Verdana" w:hAnsi="Verdana"/>
                  <w:sz w:val="20"/>
                  <w:szCs w:val="24"/>
                </w:rPr>
                <w:id w:val="-1006906779"/>
                <w:placeholder>
                  <w:docPart w:val="D96BEC99FB8A4240ACE2EB64A5604A07"/>
                </w:placeholder>
                <w:text/>
              </w:sdtPr>
              <w:sdtEndPr/>
              <w:sdtContent>
                <w:r w:rsidR="008F3B7F" w:rsidRPr="007C538D">
                  <w:rPr>
                    <w:rFonts w:ascii="Verdana" w:hAnsi="Verdana"/>
                    <w:sz w:val="20"/>
                    <w:szCs w:val="24"/>
                  </w:rPr>
                  <w:t xml:space="preserve">Residents and visitors risk injury from improper use of the machine, </w:t>
                </w:r>
                <w:proofErr w:type="spellStart"/>
                <w:r w:rsidR="008F3B7F" w:rsidRPr="007C538D">
                  <w:rPr>
                    <w:rFonts w:ascii="Verdana" w:hAnsi="Verdana"/>
                    <w:sz w:val="20"/>
                    <w:szCs w:val="24"/>
                  </w:rPr>
                  <w:t>eg</w:t>
                </w:r>
                <w:proofErr w:type="spellEnd"/>
                <w:r w:rsidR="008F3B7F" w:rsidRPr="007C538D">
                  <w:rPr>
                    <w:rFonts w:ascii="Verdana" w:hAnsi="Verdana"/>
                    <w:sz w:val="20"/>
                    <w:szCs w:val="24"/>
                  </w:rPr>
                  <w:t xml:space="preserve"> if the machine were to buck and hit feet or ankles.</w:t>
                </w:r>
              </w:sdtContent>
            </w:sdt>
            <w:r w:rsidR="008F3B7F" w:rsidRPr="007C538D">
              <w:rPr>
                <w:rFonts w:ascii="Verdana" w:hAnsi="Verdana"/>
                <w:sz w:val="20"/>
                <w:szCs w:val="24"/>
              </w:rPr>
              <w:t>   </w:t>
            </w:r>
          </w:p>
        </w:tc>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684B70" w14:textId="77777777" w:rsidR="008F3B7F" w:rsidRPr="007C538D" w:rsidRDefault="00541CB4" w:rsidP="008F3B7F">
            <w:pPr>
              <w:rPr>
                <w:rFonts w:ascii="Verdana" w:hAnsi="Verdana"/>
                <w:sz w:val="20"/>
                <w:szCs w:val="24"/>
              </w:rPr>
            </w:pPr>
            <w:sdt>
              <w:sdtPr>
                <w:rPr>
                  <w:rFonts w:ascii="Verdana" w:hAnsi="Verdana"/>
                  <w:sz w:val="20"/>
                  <w:szCs w:val="24"/>
                </w:rPr>
                <w:id w:val="-1494640306"/>
                <w:placeholder>
                  <w:docPart w:val="43DB23A814974172894BC462EABD406F"/>
                </w:placeholder>
                <w:text/>
              </w:sdtPr>
              <w:sdtEndPr/>
              <w:sdtContent>
                <w:r w:rsidR="008F3B7F" w:rsidRPr="007C538D">
                  <w:rPr>
                    <w:rFonts w:ascii="Verdana" w:hAnsi="Verdana"/>
                    <w:sz w:val="20"/>
                    <w:szCs w:val="24"/>
                  </w:rPr>
                  <w:t>Machine provided is the right machine for the job; Residents trained in the safe use of the machine; Machine regularly examined by a competent person and maintained as necessary.</w:t>
                </w:r>
              </w:sdtContent>
            </w:sdt>
            <w:r w:rsidR="008F3B7F" w:rsidRPr="007C538D">
              <w:rPr>
                <w:rFonts w:ascii="Verdana" w:hAnsi="Verdana"/>
                <w:sz w:val="20"/>
                <w:szCs w:val="24"/>
              </w:rPr>
              <w:t>  </w:t>
            </w:r>
          </w:p>
        </w:tc>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22E13B" w14:textId="77777777" w:rsidR="008F3B7F" w:rsidRPr="007C538D" w:rsidRDefault="00541CB4" w:rsidP="008F3B7F">
            <w:pPr>
              <w:rPr>
                <w:rFonts w:ascii="Verdana" w:hAnsi="Verdana"/>
                <w:sz w:val="20"/>
                <w:szCs w:val="24"/>
              </w:rPr>
            </w:pPr>
            <w:sdt>
              <w:sdtPr>
                <w:rPr>
                  <w:rFonts w:ascii="Verdana" w:hAnsi="Verdana"/>
                  <w:sz w:val="20"/>
                  <w:szCs w:val="24"/>
                </w:rPr>
                <w:id w:val="220952729"/>
                <w:placeholder>
                  <w:docPart w:val="3110FDE0051147C084B815C67414F10D"/>
                </w:placeholder>
                <w:text/>
              </w:sdtPr>
              <w:sdtEndPr/>
              <w:sdtContent>
                <w:r w:rsidR="008F3B7F" w:rsidRPr="007C538D">
                  <w:rPr>
                    <w:rFonts w:ascii="Verdana" w:hAnsi="Verdana"/>
                    <w:sz w:val="20"/>
                    <w:szCs w:val="24"/>
                  </w:rPr>
                  <w:t>Residents reminded not to use the machine if they have doubts about its safety.</w:t>
                </w:r>
              </w:sdtContent>
            </w:sdt>
            <w:r w:rsidR="008F3B7F" w:rsidRPr="007C538D">
              <w:rPr>
                <w:rFonts w:ascii="Verdana" w:hAnsi="Verdana"/>
                <w:sz w:val="20"/>
                <w:szCs w:val="24"/>
              </w:rPr>
              <w:t>    </w:t>
            </w:r>
          </w:p>
        </w:tc>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274A3C" w14:textId="77777777" w:rsidR="008F3B7F" w:rsidRPr="007C538D" w:rsidRDefault="00541CB4" w:rsidP="008F3B7F">
            <w:pPr>
              <w:rPr>
                <w:rFonts w:ascii="Verdana" w:hAnsi="Verdana"/>
                <w:sz w:val="20"/>
                <w:szCs w:val="24"/>
              </w:rPr>
            </w:pPr>
            <w:sdt>
              <w:sdtPr>
                <w:rPr>
                  <w:rFonts w:ascii="Verdana" w:hAnsi="Verdana"/>
                  <w:sz w:val="20"/>
                  <w:szCs w:val="24"/>
                </w:rPr>
                <w:id w:val="334966673"/>
                <w:placeholder>
                  <w:docPart w:val="EAD61091A5DC4F25A6A6A1439D749BFE"/>
                </w:placeholder>
                <w:text/>
              </w:sdtPr>
              <w:sdtEndPr/>
              <w:sdtContent>
                <w:r w:rsidR="008F3B7F" w:rsidRPr="007C538D">
                  <w:rPr>
                    <w:rFonts w:ascii="Verdana" w:hAnsi="Verdana"/>
                    <w:sz w:val="20"/>
                    <w:szCs w:val="24"/>
                  </w:rPr>
                  <w:t>Customer lead</w:t>
                </w:r>
              </w:sdtContent>
            </w:sdt>
            <w:r w:rsidR="008F3B7F" w:rsidRPr="007C538D">
              <w:rPr>
                <w:rFonts w:ascii="Verdana" w:hAnsi="Verdana"/>
                <w:sz w:val="20"/>
                <w:szCs w:val="24"/>
              </w:rPr>
              <w:t>    </w:t>
            </w:r>
          </w:p>
        </w:tc>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57A34F"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20DA6E" w14:textId="77777777" w:rsidR="008F3B7F" w:rsidRPr="007C538D" w:rsidRDefault="008F3B7F" w:rsidP="008F3B7F">
            <w:pPr>
              <w:rPr>
                <w:rFonts w:ascii="Verdana" w:hAnsi="Verdana"/>
              </w:rPr>
            </w:pPr>
            <w:r w:rsidRPr="007C538D">
              <w:rPr>
                <w:rFonts w:ascii="Verdana" w:hAnsi="Verdana"/>
              </w:rPr>
              <w:t>    </w:t>
            </w:r>
          </w:p>
        </w:tc>
      </w:tr>
      <w:tr w:rsidR="008F3B7F" w:rsidRPr="007C538D" w14:paraId="7F8489AF" w14:textId="77777777" w:rsidTr="008F3B7F">
        <w:trPr>
          <w:trHeight w:val="1008"/>
        </w:trPr>
        <w:sdt>
          <w:sdtPr>
            <w:rPr>
              <w:rFonts w:ascii="Verdana" w:hAnsi="Verdana"/>
              <w:sz w:val="20"/>
              <w:szCs w:val="24"/>
            </w:rPr>
            <w:id w:val="1304123603"/>
            <w:placeholder>
              <w:docPart w:val="AC544F3CDE914AC4A662884BE7B26A3E"/>
            </w:placeholder>
            <w:text/>
          </w:sdtPr>
          <w:sdtEndPr/>
          <w:sdtContent>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E14FA8" w14:textId="77777777" w:rsidR="008F3B7F" w:rsidRPr="007C538D" w:rsidRDefault="008F3B7F" w:rsidP="008F3B7F">
                <w:pPr>
                  <w:rPr>
                    <w:rFonts w:ascii="Verdana" w:hAnsi="Verdana"/>
                    <w:sz w:val="20"/>
                    <w:szCs w:val="24"/>
                  </w:rPr>
                </w:pPr>
                <w:r w:rsidRPr="007C538D">
                  <w:rPr>
                    <w:rFonts w:ascii="Verdana" w:hAnsi="Verdana"/>
                    <w:sz w:val="20"/>
                    <w:szCs w:val="24"/>
                  </w:rPr>
                  <w:t>Lone working</w:t>
                </w:r>
              </w:p>
            </w:tc>
          </w:sdtContent>
        </w:sdt>
        <w:sdt>
          <w:sdtPr>
            <w:rPr>
              <w:rFonts w:ascii="Verdana" w:hAnsi="Verdana"/>
              <w:sz w:val="20"/>
              <w:szCs w:val="24"/>
            </w:rPr>
            <w:id w:val="-213809993"/>
            <w:placeholder>
              <w:docPart w:val="CD5E6F627E5B4409B161F18239B6B633"/>
            </w:placeholder>
            <w:text/>
          </w:sdtPr>
          <w:sdtEndPr/>
          <w:sdtContent>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B9BA3F" w14:textId="77777777" w:rsidR="008F3B7F" w:rsidRPr="007C538D" w:rsidRDefault="008F3B7F" w:rsidP="008F3B7F">
                <w:pPr>
                  <w:rPr>
                    <w:rFonts w:ascii="Verdana" w:hAnsi="Verdana"/>
                    <w:sz w:val="20"/>
                    <w:szCs w:val="24"/>
                  </w:rPr>
                </w:pPr>
                <w:r w:rsidRPr="007C538D">
                  <w:rPr>
                    <w:rFonts w:ascii="Verdana" w:hAnsi="Verdana"/>
                    <w:sz w:val="20"/>
                    <w:szCs w:val="24"/>
                  </w:rPr>
                  <w:t>Residents may suffer sudden illness/accident while working alone and be unable to summon help.</w:t>
                </w:r>
              </w:p>
            </w:tc>
          </w:sdtContent>
        </w:sdt>
        <w:sdt>
          <w:sdtPr>
            <w:rPr>
              <w:rFonts w:ascii="Verdana" w:hAnsi="Verdana"/>
              <w:sz w:val="20"/>
              <w:szCs w:val="24"/>
            </w:rPr>
            <w:id w:val="1956436221"/>
            <w:placeholder>
              <w:docPart w:val="26EAF7D24E304A3CA5CC8F01F2BB5882"/>
            </w:placeholder>
            <w:text/>
          </w:sdtPr>
          <w:sdtEndPr/>
          <w:sdtContent>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2AD10A" w14:textId="77777777" w:rsidR="008F3B7F" w:rsidRPr="007C538D" w:rsidRDefault="008F3B7F" w:rsidP="008F3B7F">
                <w:pPr>
                  <w:rPr>
                    <w:rFonts w:ascii="Verdana" w:hAnsi="Verdana"/>
                    <w:sz w:val="20"/>
                    <w:szCs w:val="24"/>
                  </w:rPr>
                </w:pPr>
                <w:r w:rsidRPr="007C538D">
                  <w:rPr>
                    <w:rFonts w:ascii="Verdana" w:hAnsi="Verdana"/>
                    <w:sz w:val="20"/>
                    <w:szCs w:val="24"/>
                  </w:rPr>
                  <w:t>Residents are in contact with each other, if in need of help or unable to clean due to illness/accident.</w:t>
                </w:r>
              </w:p>
            </w:tc>
          </w:sdtContent>
        </w:sdt>
        <w:sdt>
          <w:sdtPr>
            <w:rPr>
              <w:rFonts w:ascii="Verdana" w:hAnsi="Verdana"/>
              <w:sz w:val="20"/>
              <w:szCs w:val="24"/>
            </w:rPr>
            <w:id w:val="553670458"/>
            <w:placeholder>
              <w:docPart w:val="AEFDDDEFB38F4E31B45970DBEFE00A2C"/>
            </w:placeholder>
            <w:text/>
          </w:sdtPr>
          <w:sdtEndPr/>
          <w:sdtContent>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A2316A" w14:textId="77777777" w:rsidR="008F3B7F" w:rsidRPr="007C538D" w:rsidRDefault="008F3B7F" w:rsidP="008F3B7F">
                <w:pPr>
                  <w:rPr>
                    <w:rFonts w:ascii="Verdana" w:hAnsi="Verdana"/>
                    <w:sz w:val="20"/>
                    <w:szCs w:val="24"/>
                  </w:rPr>
                </w:pPr>
                <w:r w:rsidRPr="007C538D">
                  <w:rPr>
                    <w:rFonts w:ascii="Verdana" w:hAnsi="Verdana"/>
                    <w:sz w:val="20"/>
                    <w:szCs w:val="24"/>
                  </w:rPr>
                  <w:t>None</w:t>
                </w:r>
              </w:p>
            </w:tc>
          </w:sdtContent>
        </w:sdt>
        <w:sdt>
          <w:sdtPr>
            <w:rPr>
              <w:rFonts w:ascii="Verdana" w:hAnsi="Verdana"/>
              <w:sz w:val="20"/>
              <w:szCs w:val="24"/>
            </w:rPr>
            <w:id w:val="-2009507300"/>
            <w:placeholder>
              <w:docPart w:val="51040770D4104D5FB66DCABC9479AA9D"/>
            </w:placeholder>
            <w:text/>
          </w:sdtPr>
          <w:sdtEndPr/>
          <w:sdtContent>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4EA5F8" w14:textId="77777777" w:rsidR="008F3B7F" w:rsidRPr="007C538D" w:rsidRDefault="008F3B7F" w:rsidP="008F3B7F">
                <w:pPr>
                  <w:rPr>
                    <w:rFonts w:ascii="Verdana" w:hAnsi="Verdana"/>
                    <w:sz w:val="20"/>
                    <w:szCs w:val="24"/>
                  </w:rPr>
                </w:pPr>
                <w:r w:rsidRPr="007C538D">
                  <w:rPr>
                    <w:rFonts w:ascii="Verdana" w:hAnsi="Verdana"/>
                    <w:sz w:val="20"/>
                    <w:szCs w:val="24"/>
                  </w:rPr>
                  <w:t>Customer lead</w:t>
                </w:r>
              </w:p>
            </w:tc>
          </w:sdtContent>
        </w:sdt>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641FBAD"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C60FADC" w14:textId="77777777" w:rsidR="008F3B7F" w:rsidRPr="007C538D" w:rsidRDefault="008F3B7F" w:rsidP="008F3B7F">
            <w:pPr>
              <w:rPr>
                <w:rFonts w:ascii="Verdana" w:hAnsi="Verdana"/>
              </w:rPr>
            </w:pPr>
          </w:p>
        </w:tc>
      </w:tr>
      <w:tr w:rsidR="008F3B7F" w:rsidRPr="007C538D" w14:paraId="7B901776" w14:textId="77777777" w:rsidTr="008F3B7F">
        <w:trPr>
          <w:trHeight w:val="864"/>
        </w:trPr>
        <w:sdt>
          <w:sdtPr>
            <w:rPr>
              <w:rFonts w:ascii="Verdana" w:hAnsi="Verdana"/>
              <w:sz w:val="20"/>
              <w:szCs w:val="24"/>
            </w:rPr>
            <w:id w:val="452752001"/>
            <w:placeholder>
              <w:docPart w:val="5E0DDFCD36D448D4A90EEEB8874B2BEF"/>
            </w:placeholder>
            <w:text/>
          </w:sdtPr>
          <w:sdtEndPr/>
          <w:sdtContent>
            <w:tc>
              <w:tcPr>
                <w:tcW w:w="15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AA2EE85" w14:textId="77777777" w:rsidR="008F3B7F" w:rsidRPr="007C538D" w:rsidRDefault="008F3B7F" w:rsidP="008F3B7F">
                <w:pPr>
                  <w:rPr>
                    <w:rFonts w:ascii="Verdana" w:hAnsi="Verdana"/>
                    <w:sz w:val="20"/>
                    <w:szCs w:val="24"/>
                  </w:rPr>
                </w:pPr>
                <w:r w:rsidRPr="007C538D">
                  <w:rPr>
                    <w:rFonts w:ascii="Verdana" w:hAnsi="Verdana"/>
                    <w:sz w:val="20"/>
                    <w:szCs w:val="24"/>
                  </w:rPr>
                  <w:t>Electrical</w:t>
                </w:r>
              </w:p>
            </w:tc>
          </w:sdtContent>
        </w:sdt>
        <w:sdt>
          <w:sdtPr>
            <w:rPr>
              <w:rFonts w:ascii="Verdana" w:hAnsi="Verdana"/>
              <w:sz w:val="20"/>
              <w:szCs w:val="24"/>
            </w:rPr>
            <w:id w:val="225495827"/>
            <w:placeholder>
              <w:docPart w:val="5053077AA9E14432AEC6A685EBECBB16"/>
            </w:placeholder>
            <w:text/>
          </w:sdtPr>
          <w:sdtEndPr/>
          <w:sdtContent>
            <w:tc>
              <w:tcPr>
                <w:tcW w:w="23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7A5262D" w14:textId="77777777" w:rsidR="008F3B7F" w:rsidRPr="007C538D" w:rsidRDefault="008F3B7F" w:rsidP="008F3B7F">
                <w:pPr>
                  <w:rPr>
                    <w:rFonts w:ascii="Verdana" w:hAnsi="Verdana"/>
                    <w:sz w:val="20"/>
                    <w:szCs w:val="24"/>
                  </w:rPr>
                </w:pPr>
                <w:r w:rsidRPr="007C538D">
                  <w:rPr>
                    <w:rFonts w:ascii="Verdana" w:hAnsi="Verdana"/>
                    <w:sz w:val="20"/>
                    <w:szCs w:val="24"/>
                  </w:rPr>
                  <w:t>Residents risk electric shocks or burns from faulty electrical equipment.</w:t>
                </w:r>
              </w:p>
            </w:tc>
          </w:sdtContent>
        </w:sdt>
        <w:sdt>
          <w:sdtPr>
            <w:rPr>
              <w:rFonts w:ascii="Verdana" w:hAnsi="Verdana"/>
              <w:sz w:val="20"/>
              <w:szCs w:val="24"/>
            </w:rPr>
            <w:id w:val="285709543"/>
            <w:placeholder>
              <w:docPart w:val="673A670D82E34CF48A87152B48879F1A"/>
            </w:placeholder>
            <w:text/>
          </w:sdtPr>
          <w:sdtEndPr/>
          <w:sdtContent>
            <w:tc>
              <w:tcPr>
                <w:tcW w:w="3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B67F97" w14:textId="77777777" w:rsidR="008F3B7F" w:rsidRPr="007C538D" w:rsidRDefault="008F3B7F" w:rsidP="008F3B7F">
                <w:pPr>
                  <w:rPr>
                    <w:rFonts w:ascii="Verdana" w:hAnsi="Verdana"/>
                    <w:sz w:val="20"/>
                    <w:szCs w:val="24"/>
                  </w:rPr>
                </w:pPr>
                <w:r w:rsidRPr="007C538D">
                  <w:rPr>
                    <w:rFonts w:ascii="Verdana" w:hAnsi="Verdana"/>
                    <w:sz w:val="20"/>
                    <w:szCs w:val="24"/>
                  </w:rPr>
                  <w:t>Residents check for damaged plugs, cables and on/off switches before using the cleaning machines; If defect is noted, the machine is taken out of use; Residents trained not to splash water near sockets or electrical appliances.</w:t>
                </w:r>
              </w:p>
            </w:tc>
          </w:sdtContent>
        </w:sdt>
        <w:sdt>
          <w:sdtPr>
            <w:rPr>
              <w:rFonts w:ascii="Verdana" w:hAnsi="Verdana"/>
              <w:sz w:val="20"/>
              <w:szCs w:val="24"/>
            </w:rPr>
            <w:id w:val="-990406058"/>
            <w:placeholder>
              <w:docPart w:val="097E4E49FE1B46CC962FB1789E6C2D5C"/>
            </w:placeholder>
            <w:text/>
          </w:sdtPr>
          <w:sdtEndPr/>
          <w:sdtContent>
            <w:tc>
              <w:tcPr>
                <w:tcW w:w="320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49856C" w14:textId="77777777" w:rsidR="008F3B7F" w:rsidRPr="007C538D" w:rsidRDefault="008F3B7F" w:rsidP="008F3B7F">
                <w:pPr>
                  <w:rPr>
                    <w:rFonts w:ascii="Verdana" w:hAnsi="Verdana"/>
                    <w:sz w:val="20"/>
                    <w:szCs w:val="24"/>
                  </w:rPr>
                </w:pPr>
                <w:r w:rsidRPr="007C538D">
                  <w:rPr>
                    <w:rFonts w:ascii="Verdana" w:hAnsi="Verdana"/>
                    <w:sz w:val="20"/>
                    <w:szCs w:val="24"/>
                  </w:rPr>
                  <w:t>Residents to regularly check plugs, cables and switches of cleaning machines.</w:t>
                </w:r>
              </w:p>
            </w:tc>
          </w:sdtContent>
        </w:sdt>
        <w:sdt>
          <w:sdtPr>
            <w:rPr>
              <w:rFonts w:ascii="Verdana" w:hAnsi="Verdana"/>
              <w:sz w:val="20"/>
              <w:szCs w:val="24"/>
            </w:rPr>
            <w:id w:val="622354074"/>
            <w:placeholder>
              <w:docPart w:val="9294BDDB85D4426FAFF6C03D2809EF4E"/>
            </w:placeholder>
            <w:text/>
          </w:sdtPr>
          <w:sdtEndPr/>
          <w:sdtContent>
            <w:tc>
              <w:tcPr>
                <w:tcW w:w="108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90313D" w14:textId="77777777" w:rsidR="008F3B7F" w:rsidRPr="007C538D" w:rsidRDefault="008F3B7F" w:rsidP="008F3B7F">
                <w:pPr>
                  <w:rPr>
                    <w:rFonts w:ascii="Verdana" w:hAnsi="Verdana"/>
                    <w:sz w:val="20"/>
                    <w:szCs w:val="24"/>
                  </w:rPr>
                </w:pPr>
                <w:r w:rsidRPr="007C538D">
                  <w:rPr>
                    <w:rFonts w:ascii="Verdana" w:hAnsi="Verdana"/>
                    <w:sz w:val="20"/>
                    <w:szCs w:val="24"/>
                  </w:rPr>
                  <w:t>Customer lead</w:t>
                </w:r>
              </w:p>
            </w:tc>
          </w:sdtContent>
        </w:sdt>
        <w:tc>
          <w:tcPr>
            <w:tcW w:w="13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BDC30E" w14:textId="77777777" w:rsidR="008F3B7F" w:rsidRPr="007C538D" w:rsidRDefault="008F3B7F" w:rsidP="008F3B7F">
            <w:pPr>
              <w:rPr>
                <w:rFonts w:ascii="Verdana" w:hAnsi="Verdana"/>
                <w:sz w:val="20"/>
                <w:szCs w:val="24"/>
              </w:rPr>
            </w:pPr>
          </w:p>
        </w:tc>
        <w:tc>
          <w:tcPr>
            <w:tcW w:w="15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F0DE61" w14:textId="77777777" w:rsidR="008F3B7F" w:rsidRPr="007C538D" w:rsidRDefault="008F3B7F" w:rsidP="008F3B7F">
            <w:pPr>
              <w:rPr>
                <w:rFonts w:ascii="Verdana" w:hAnsi="Verdana"/>
              </w:rPr>
            </w:pPr>
          </w:p>
        </w:tc>
      </w:tr>
    </w:tbl>
    <w:p w14:paraId="61E0FD1B" w14:textId="77777777" w:rsidR="007C538D" w:rsidRPr="007C538D" w:rsidRDefault="007C538D" w:rsidP="007C538D">
      <w:pPr>
        <w:rPr>
          <w:rFonts w:ascii="Verdana" w:hAnsi="Verdana" w:cs="Arial"/>
          <w:sz w:val="20"/>
          <w:szCs w:val="20"/>
        </w:rPr>
      </w:pPr>
    </w:p>
    <w:p w14:paraId="0F5ADCBD" w14:textId="77777777" w:rsidR="00510867" w:rsidRDefault="00510867" w:rsidP="007C538D">
      <w:pPr>
        <w:rPr>
          <w:rFonts w:ascii="Verdana" w:hAnsi="Verdana" w:cs="Arial"/>
          <w:sz w:val="20"/>
          <w:szCs w:val="20"/>
        </w:rPr>
      </w:pPr>
    </w:p>
    <w:p w14:paraId="2BD2EFAA" w14:textId="77777777" w:rsidR="007C538D" w:rsidRPr="007C538D" w:rsidRDefault="007C538D" w:rsidP="007C538D">
      <w:pPr>
        <w:rPr>
          <w:rFonts w:ascii="Verdana" w:hAnsi="Verdana"/>
        </w:rPr>
      </w:pPr>
      <w:r w:rsidRPr="007C538D">
        <w:rPr>
          <w:rFonts w:ascii="Verdana" w:hAnsi="Verdana" w:cs="Arial"/>
          <w:sz w:val="20"/>
          <w:szCs w:val="20"/>
        </w:rPr>
        <w:t>It is important you discuss your assessment and proposed actions with Curo colleagues.</w:t>
      </w:r>
    </w:p>
    <w:p w14:paraId="56411EA7" w14:textId="77777777" w:rsidR="00510867" w:rsidRPr="007C538D" w:rsidRDefault="00510867" w:rsidP="007C538D">
      <w:pPr>
        <w:rPr>
          <w:rFonts w:ascii="Verdana" w:hAnsi="Verdana" w:cs="Arial"/>
          <w:sz w:val="20"/>
          <w:szCs w:val="20"/>
        </w:rPr>
      </w:pPr>
    </w:p>
    <w:p w14:paraId="1B41DAF7" w14:textId="77777777" w:rsidR="007C538D" w:rsidRPr="007C538D" w:rsidRDefault="007C538D" w:rsidP="007C538D">
      <w:pPr>
        <w:rPr>
          <w:rFonts w:ascii="Verdana" w:hAnsi="Verdana"/>
        </w:rPr>
      </w:pPr>
      <w:r w:rsidRPr="007C538D">
        <w:rPr>
          <w:rFonts w:ascii="Verdana" w:hAnsi="Verdana" w:cs="Arial"/>
          <w:sz w:val="20"/>
          <w:szCs w:val="20"/>
        </w:rPr>
        <w:t>You should review your risk assessment if you think it might no longer be valid, e.g. following an accident in the workplace, or if there are any significant changes to the hazards in which your customer led scheme operates, such as new products, equipment or activities.</w:t>
      </w:r>
    </w:p>
    <w:p w14:paraId="4879F798" w14:textId="77777777" w:rsidR="00510867" w:rsidRDefault="00510867" w:rsidP="007C538D">
      <w:pPr>
        <w:rPr>
          <w:rFonts w:ascii="Verdana" w:hAnsi="Verdana" w:cs="Arial"/>
          <w:color w:val="0000FF"/>
          <w:sz w:val="20"/>
          <w:szCs w:val="20"/>
        </w:rPr>
      </w:pPr>
    </w:p>
    <w:p w14:paraId="0A1C4F19" w14:textId="77777777" w:rsidR="00510867" w:rsidRDefault="00510867" w:rsidP="007C538D">
      <w:pPr>
        <w:rPr>
          <w:rFonts w:ascii="Verdana" w:hAnsi="Verdana" w:cs="Arial"/>
          <w:color w:val="0000FF"/>
          <w:sz w:val="20"/>
          <w:szCs w:val="20"/>
        </w:rPr>
      </w:pPr>
    </w:p>
    <w:p w14:paraId="7B13337E" w14:textId="77777777" w:rsidR="007C538D" w:rsidRPr="007C538D" w:rsidRDefault="007C538D" w:rsidP="007C538D">
      <w:pPr>
        <w:rPr>
          <w:rFonts w:ascii="Verdana" w:hAnsi="Verdana" w:cs="Arial"/>
          <w:color w:val="0000FF"/>
          <w:sz w:val="20"/>
          <w:szCs w:val="20"/>
        </w:rPr>
      </w:pPr>
    </w:p>
    <w:p w14:paraId="2AAB5891" w14:textId="77777777" w:rsidR="007C538D" w:rsidRPr="007C538D" w:rsidRDefault="007C538D" w:rsidP="007C538D">
      <w:pPr>
        <w:rPr>
          <w:rFonts w:ascii="Verdana" w:hAnsi="Verdana" w:cs="Arial"/>
          <w:b/>
        </w:rPr>
      </w:pPr>
      <w:r w:rsidRPr="007C538D">
        <w:rPr>
          <w:rFonts w:ascii="Verdana" w:hAnsi="Verdana" w:cs="Arial"/>
          <w:b/>
        </w:rPr>
        <w:t>Customer Signature:</w:t>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t xml:space="preserve">Curo Signature: </w:t>
      </w:r>
    </w:p>
    <w:p w14:paraId="0A718CD1" w14:textId="77777777" w:rsidR="007C538D" w:rsidRDefault="007C538D" w:rsidP="007C538D">
      <w:pPr>
        <w:rPr>
          <w:rFonts w:ascii="Verdana" w:hAnsi="Verdana" w:cs="Arial"/>
          <w:b/>
        </w:rPr>
      </w:pPr>
    </w:p>
    <w:p w14:paraId="4133F51C" w14:textId="77777777" w:rsidR="00510867" w:rsidRPr="007C538D" w:rsidRDefault="00510867" w:rsidP="007C538D">
      <w:pPr>
        <w:rPr>
          <w:rFonts w:ascii="Verdana" w:hAnsi="Verdana" w:cs="Arial"/>
          <w:b/>
        </w:rPr>
      </w:pPr>
    </w:p>
    <w:p w14:paraId="014EFC15" w14:textId="77777777" w:rsidR="00EC4BE4" w:rsidRPr="000E7230" w:rsidRDefault="007C538D" w:rsidP="000E7230">
      <w:r w:rsidRPr="007C538D">
        <w:rPr>
          <w:rFonts w:ascii="Verdana" w:hAnsi="Verdana" w:cs="Arial"/>
          <w:b/>
        </w:rPr>
        <w:t>Date:</w:t>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sidRPr="007C538D">
        <w:rPr>
          <w:rFonts w:ascii="Verdana" w:hAnsi="Verdana" w:cs="Arial"/>
          <w:b/>
        </w:rPr>
        <w:tab/>
      </w:r>
      <w:r>
        <w:rPr>
          <w:rFonts w:ascii="Verdana" w:hAnsi="Verdana" w:cs="Arial"/>
          <w:b/>
        </w:rPr>
        <w:t>Dat</w:t>
      </w:r>
      <w:r w:rsidR="00DC0D0C">
        <w:rPr>
          <w:rFonts w:ascii="Verdana" w:hAnsi="Verdana" w:cs="Arial"/>
          <w:b/>
        </w:rPr>
        <w:t>e:</w:t>
      </w:r>
    </w:p>
    <w:sectPr w:rsidR="00EC4BE4" w:rsidRPr="000E7230" w:rsidSect="00DA23B9">
      <w:footerReference w:type="default" r:id="rId31"/>
      <w:headerReference w:type="first" r:id="rId3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A9CD" w14:textId="77777777" w:rsidR="005B1F59" w:rsidRDefault="005B1F59" w:rsidP="005B1F59">
      <w:r>
        <w:separator/>
      </w:r>
    </w:p>
  </w:endnote>
  <w:endnote w:type="continuationSeparator" w:id="0">
    <w:p w14:paraId="52922B87" w14:textId="77777777" w:rsidR="005B1F59" w:rsidRDefault="005B1F59" w:rsidP="005B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52A5" w14:textId="77777777" w:rsidR="005B1F59" w:rsidRDefault="005B1F59">
    <w:pPr>
      <w:pStyle w:val="Footer"/>
    </w:pPr>
    <w:r w:rsidRPr="00D22BF5">
      <w:rPr>
        <w:noProof/>
        <w:lang w:eastAsia="en-GB"/>
      </w:rPr>
      <w:drawing>
        <wp:anchor distT="0" distB="0" distL="114300" distR="114300" simplePos="0" relativeHeight="251658752" behindDoc="0" locked="0" layoutInCell="1" allowOverlap="1" wp14:anchorId="0D5C4AE4" wp14:editId="28B1C8D9">
          <wp:simplePos x="0" y="0"/>
          <wp:positionH relativeFrom="column">
            <wp:posOffset>4476750</wp:posOffset>
          </wp:positionH>
          <wp:positionV relativeFrom="paragraph">
            <wp:posOffset>-848360</wp:posOffset>
          </wp:positionV>
          <wp:extent cx="1258673"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673" cy="12477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F6CF" w14:textId="77777777" w:rsidR="000E7230" w:rsidRDefault="000E7230" w:rsidP="00696D39">
    <w:pPr>
      <w:pStyle w:val="Footer"/>
      <w:tabs>
        <w:tab w:val="clear" w:pos="4513"/>
        <w:tab w:val="clear" w:pos="9026"/>
        <w:tab w:val="left" w:pos="7335"/>
      </w:tabs>
      <w:jc w:val="right"/>
    </w:pPr>
    <w:r>
      <w:tab/>
    </w:r>
    <w:r w:rsidRPr="00D22BF5">
      <w:rPr>
        <w:noProof/>
        <w:lang w:eastAsia="en-GB"/>
      </w:rPr>
      <w:drawing>
        <wp:inline distT="0" distB="0" distL="0" distR="0" wp14:anchorId="53B2108D" wp14:editId="7131C178">
          <wp:extent cx="1258673" cy="12477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421" cy="12504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F275" w14:textId="77777777" w:rsidR="00E17D9F" w:rsidRDefault="00E17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958E" w14:textId="77777777" w:rsidR="007E572F" w:rsidRDefault="007E57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2668" w14:textId="77777777" w:rsidR="000E7230" w:rsidRDefault="007E572F" w:rsidP="00696D39">
    <w:pPr>
      <w:pStyle w:val="Footer"/>
      <w:tabs>
        <w:tab w:val="clear" w:pos="4513"/>
        <w:tab w:val="clear" w:pos="9026"/>
        <w:tab w:val="left" w:pos="7335"/>
      </w:tabs>
      <w:jc w:val="right"/>
    </w:pPr>
    <w:r w:rsidRPr="00D22BF5">
      <w:rPr>
        <w:noProof/>
        <w:lang w:eastAsia="en-GB"/>
      </w:rPr>
      <w:drawing>
        <wp:anchor distT="0" distB="0" distL="114300" distR="114300" simplePos="0" relativeHeight="251672064" behindDoc="0" locked="0" layoutInCell="1" allowOverlap="1" wp14:anchorId="6AD858B3" wp14:editId="08CFAB50">
          <wp:simplePos x="0" y="0"/>
          <wp:positionH relativeFrom="column">
            <wp:posOffset>8289925</wp:posOffset>
          </wp:positionH>
          <wp:positionV relativeFrom="paragraph">
            <wp:posOffset>-238760</wp:posOffset>
          </wp:positionV>
          <wp:extent cx="658495" cy="652794"/>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2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23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4F5B" w14:textId="77777777" w:rsidR="00E17D9F" w:rsidRDefault="00E17D9F">
    <w:pPr>
      <w:pStyle w:val="Footer"/>
    </w:pPr>
    <w:r w:rsidRPr="00D22BF5">
      <w:rPr>
        <w:noProof/>
        <w:lang w:eastAsia="en-GB"/>
      </w:rPr>
      <w:drawing>
        <wp:anchor distT="0" distB="0" distL="114300" distR="114300" simplePos="0" relativeHeight="251674112" behindDoc="0" locked="0" layoutInCell="1" allowOverlap="1" wp14:anchorId="21EBDF46" wp14:editId="70E157A5">
          <wp:simplePos x="0" y="0"/>
          <wp:positionH relativeFrom="margin">
            <wp:align>right</wp:align>
          </wp:positionH>
          <wp:positionV relativeFrom="paragraph">
            <wp:posOffset>-314960</wp:posOffset>
          </wp:positionV>
          <wp:extent cx="658495" cy="652794"/>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27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709A7" w14:textId="77777777" w:rsidR="005B1F59" w:rsidRDefault="005B1F59" w:rsidP="005B1F59">
      <w:r>
        <w:separator/>
      </w:r>
    </w:p>
  </w:footnote>
  <w:footnote w:type="continuationSeparator" w:id="0">
    <w:p w14:paraId="19E299C4" w14:textId="77777777" w:rsidR="005B1F59" w:rsidRDefault="005B1F59" w:rsidP="005B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2191" w14:textId="77777777" w:rsidR="005B1F59" w:rsidRPr="00E35E42" w:rsidRDefault="005B1F59" w:rsidP="005B1F59">
    <w:pPr>
      <w:pStyle w:val="Header"/>
    </w:pPr>
    <w:r>
      <w:rPr>
        <w:noProof/>
        <w:lang w:eastAsia="en-GB"/>
      </w:rPr>
      <mc:AlternateContent>
        <mc:Choice Requires="wps">
          <w:drawing>
            <wp:anchor distT="45720" distB="45720" distL="114300" distR="114300" simplePos="0" relativeHeight="251660800" behindDoc="0" locked="0" layoutInCell="1" allowOverlap="1" wp14:anchorId="09B530EA" wp14:editId="07222534">
              <wp:simplePos x="0" y="0"/>
              <wp:positionH relativeFrom="margin">
                <wp:posOffset>-428625</wp:posOffset>
              </wp:positionH>
              <wp:positionV relativeFrom="paragraph">
                <wp:posOffset>-126365</wp:posOffset>
              </wp:positionV>
              <wp:extent cx="656272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4620"/>
                      </a:xfrm>
                      <a:prstGeom prst="rect">
                        <a:avLst/>
                      </a:prstGeom>
                      <a:noFill/>
                      <a:ln w="9525">
                        <a:noFill/>
                        <a:miter lim="800000"/>
                        <a:headEnd/>
                        <a:tailEnd/>
                      </a:ln>
                    </wps:spPr>
                    <wps:txbx>
                      <w:txbxContent>
                        <w:p w14:paraId="008EC5CB" w14:textId="06CD2112" w:rsidR="005B1F59" w:rsidRPr="00E7509E" w:rsidRDefault="00541CB4" w:rsidP="005B1F59">
                          <w:pPr>
                            <w:jc w:val="center"/>
                            <w:rPr>
                              <w:b/>
                              <w:sz w:val="40"/>
                            </w:rPr>
                          </w:pPr>
                          <w:r>
                            <w:rPr>
                              <w:b/>
                              <w:sz w:val="40"/>
                            </w:rPr>
                            <w:t>Estates</w:t>
                          </w:r>
                          <w:r w:rsidR="005B1F59" w:rsidRPr="00E7509E">
                            <w:rPr>
                              <w:b/>
                              <w:sz w:val="40"/>
                            </w:rPr>
                            <w:t xml:space="preserve"> FAQ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530EA" id="_x0000_t202" coordsize="21600,21600" o:spt="202" path="m,l,21600r21600,l21600,xe">
              <v:stroke joinstyle="miter"/>
              <v:path gradientshapeok="t" o:connecttype="rect"/>
            </v:shapetype>
            <v:shape id="_x0000_s1027" type="#_x0000_t202" style="position:absolute;margin-left:-33.75pt;margin-top:-9.95pt;width:516.7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" filled="f" stroked="f">
              <v:textbox style="mso-fit-shape-to-text:t">
                <w:txbxContent>
                  <w:p w14:paraId="008EC5CB" w14:textId="06CD2112" w:rsidR="005B1F59" w:rsidRPr="00E7509E" w:rsidRDefault="00541CB4" w:rsidP="005B1F59">
                    <w:pPr>
                      <w:jc w:val="center"/>
                      <w:rPr>
                        <w:b/>
                        <w:sz w:val="40"/>
                      </w:rPr>
                    </w:pPr>
                    <w:r>
                      <w:rPr>
                        <w:b/>
                        <w:sz w:val="40"/>
                      </w:rPr>
                      <w:t>Estates</w:t>
                    </w:r>
                    <w:r w:rsidR="005B1F59" w:rsidRPr="00E7509E">
                      <w:rPr>
                        <w:b/>
                        <w:sz w:val="40"/>
                      </w:rPr>
                      <w:t xml:space="preserve"> FAQ Sheet</w:t>
                    </w:r>
                  </w:p>
                </w:txbxContent>
              </v:textbox>
              <w10:wrap type="square" anchorx="margin"/>
            </v:shape>
          </w:pict>
        </mc:Fallback>
      </mc:AlternateContent>
    </w:r>
    <w:r>
      <w:rPr>
        <w:noProof/>
        <w:lang w:eastAsia="en-GB"/>
      </w:rPr>
      <w:drawing>
        <wp:anchor distT="0" distB="0" distL="114300" distR="114300" simplePos="0" relativeHeight="251659776" behindDoc="1" locked="0" layoutInCell="1" allowOverlap="1" wp14:anchorId="43F9E51A" wp14:editId="64D6EC89">
          <wp:simplePos x="0" y="0"/>
          <wp:positionH relativeFrom="margin">
            <wp:align>center</wp:align>
          </wp:positionH>
          <wp:positionV relativeFrom="paragraph">
            <wp:posOffset>-116840</wp:posOffset>
          </wp:positionV>
          <wp:extent cx="6610985" cy="419100"/>
          <wp:effectExtent l="0" t="0" r="0" b="0"/>
          <wp:wrapTight wrapText="bothSides">
            <wp:wrapPolygon edited="0">
              <wp:start x="0" y="0"/>
              <wp:lineTo x="0" y="20618"/>
              <wp:lineTo x="21536" y="20618"/>
              <wp:lineTo x="21536" y="0"/>
              <wp:lineTo x="0" y="0"/>
            </wp:wrapPolygon>
          </wp:wrapTight>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985" cy="419100"/>
                  </a:xfrm>
                  <a:prstGeom prst="rect">
                    <a:avLst/>
                  </a:prstGeom>
                  <a:noFill/>
                </pic:spPr>
              </pic:pic>
            </a:graphicData>
          </a:graphic>
          <wp14:sizeRelV relativeFrom="margin">
            <wp14:pctHeight>0</wp14:pctHeight>
          </wp14:sizeRelV>
        </wp:anchor>
      </w:drawing>
    </w:r>
  </w:p>
  <w:p w14:paraId="72657963" w14:textId="77777777" w:rsidR="005B1F59" w:rsidRPr="005B1F59" w:rsidRDefault="005B1F59" w:rsidP="005B1F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A0F5" w14:textId="77777777" w:rsidR="000E7230" w:rsidRPr="00AB3045" w:rsidRDefault="000E7230" w:rsidP="00AB30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C82C" w14:textId="77777777" w:rsidR="005B1F59" w:rsidRPr="000E7230" w:rsidRDefault="005B1F59" w:rsidP="000E72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C2D3" w14:textId="77777777" w:rsidR="00DC0D0C" w:rsidRPr="000E7230" w:rsidRDefault="00DC0D0C" w:rsidP="00DC0D0C">
    <w:pPr>
      <w:tabs>
        <w:tab w:val="center" w:pos="4513"/>
        <w:tab w:val="right" w:pos="9026"/>
      </w:tabs>
    </w:pPr>
    <w:r w:rsidRPr="000E7230">
      <w:rPr>
        <w:noProof/>
        <w:lang w:eastAsia="en-GB"/>
      </w:rPr>
      <mc:AlternateContent>
        <mc:Choice Requires="wps">
          <w:drawing>
            <wp:anchor distT="0" distB="0" distL="118745" distR="118745" simplePos="0" relativeHeight="251670016" behindDoc="1" locked="0" layoutInCell="1" allowOverlap="0" wp14:anchorId="0FEC3F45" wp14:editId="7543E3F3">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10160" b="18415"/>
              <wp:wrapSquare wrapText="bothSides"/>
              <wp:docPr id="14" name="Rectangle 14"/>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DC3B"/>
                      </a:solidFill>
                      <a:ln w="25400" cap="flat" cmpd="sng" algn="ctr">
                        <a:solidFill>
                          <a:srgbClr val="D4D2D1"/>
                        </a:solidFill>
                        <a:prstDash val="solid"/>
                      </a:ln>
                      <a:effectLst/>
                    </wps:spPr>
                    <wps:txbx>
                      <w:txbxContent>
                        <w:sdt>
                          <w:sdtPr>
                            <w:rPr>
                              <w:rFonts w:ascii="Verdana" w:hAnsi="Verdana"/>
                              <w:b/>
                              <w:sz w:val="40"/>
                            </w:rPr>
                            <w:alias w:val="Title"/>
                            <w:tag w:val=""/>
                            <w:id w:val="-1500029306"/>
                            <w:dataBinding w:prefixMappings="xmlns:ns0='http://purl.org/dc/elements/1.1/' xmlns:ns1='http://schemas.openxmlformats.org/package/2006/metadata/core-properties' " w:xpath="/ns1:coreProperties[1]/ns0:title[1]" w:storeItemID="{6C3C8BC8-F283-45AE-878A-BAB7291924A1}"/>
                            <w:text/>
                          </w:sdtPr>
                          <w:sdtEndPr/>
                          <w:sdtContent>
                            <w:p w14:paraId="5400C7C2" w14:textId="77777777" w:rsidR="00DC0D0C" w:rsidRDefault="00DC0D0C" w:rsidP="00DC0D0C">
                              <w:pPr>
                                <w:pStyle w:val="Header"/>
                                <w:jc w:val="center"/>
                                <w:rPr>
                                  <w:caps/>
                                  <w:color w:val="C0DC3B" w:themeColor="background1"/>
                                </w:rPr>
                              </w:pPr>
                              <w:r>
                                <w:rPr>
                                  <w:rFonts w:ascii="Verdana" w:hAnsi="Verdana"/>
                                  <w:b/>
                                  <w:sz w:val="40"/>
                                </w:rPr>
                                <w:t>Resident Led Scheme Risk Assessment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EC3F45" id="Rectangle 14" o:spid="_x0000_s1030" style="position:absolute;margin-left:0;margin-top:0;width:468.5pt;height:21.3pt;z-index:-2516464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" o:allowoverlap="f" fillcolor="#c0dc3b" strokecolor="#d4d2d1" strokeweight="2pt">
              <v:textbox style="mso-fit-shape-to-text:t">
                <w:txbxContent>
                  <w:sdt>
                    <w:sdtPr>
                      <w:rPr>
                        <w:rFonts w:ascii="Verdana" w:hAnsi="Verdana"/>
                        <w:b/>
                        <w:sz w:val="40"/>
                      </w:rPr>
                      <w:alias w:val="Title"/>
                      <w:tag w:val=""/>
                      <w:id w:val="-1500029306"/>
                      <w:dataBinding w:prefixMappings="xmlns:ns0='http://purl.org/dc/elements/1.1/' xmlns:ns1='http://schemas.openxmlformats.org/package/2006/metadata/core-properties' " w:xpath="/ns1:coreProperties[1]/ns0:title[1]" w:storeItemID="{6C3C8BC8-F283-45AE-878A-BAB7291924A1}"/>
                      <w:text/>
                    </w:sdtPr>
                    <w:sdtEndPr/>
                    <w:sdtContent>
                      <w:p w14:paraId="5400C7C2" w14:textId="77777777" w:rsidR="00DC0D0C" w:rsidRDefault="00DC0D0C" w:rsidP="00DC0D0C">
                        <w:pPr>
                          <w:pStyle w:val="Header"/>
                          <w:jc w:val="center"/>
                          <w:rPr>
                            <w:caps/>
                            <w:color w:val="C0DC3B" w:themeColor="background1"/>
                          </w:rPr>
                        </w:pPr>
                        <w:r>
                          <w:rPr>
                            <w:rFonts w:ascii="Verdana" w:hAnsi="Verdana"/>
                            <w:b/>
                            <w:sz w:val="40"/>
                          </w:rPr>
                          <w:t>Resident Led Scheme Risk Assessment</w:t>
                        </w:r>
                      </w:p>
                    </w:sdtContent>
                  </w:sdt>
                </w:txbxContent>
              </v:textbox>
              <w10:wrap type="square" anchorx="margin" anchory="page"/>
            </v:rect>
          </w:pict>
        </mc:Fallback>
      </mc:AlternateContent>
    </w:r>
  </w:p>
  <w:p w14:paraId="29DCDE1D" w14:textId="77777777" w:rsidR="00DA23B9" w:rsidRPr="00AB3045" w:rsidRDefault="00DA23B9" w:rsidP="00AB3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10B9" w14:textId="77777777" w:rsidR="005B1F59" w:rsidRDefault="005B1F59">
    <w:pPr>
      <w:pStyle w:val="Header"/>
    </w:pPr>
    <w:r w:rsidRPr="00D22BF5">
      <w:rPr>
        <w:noProof/>
        <w:lang w:eastAsia="en-GB"/>
      </w:rPr>
      <w:drawing>
        <wp:anchor distT="0" distB="0" distL="114300" distR="114300" simplePos="0" relativeHeight="251657728" behindDoc="1" locked="0" layoutInCell="1" allowOverlap="1" wp14:anchorId="243D38A9" wp14:editId="5BB36CA8">
          <wp:simplePos x="0" y="0"/>
          <wp:positionH relativeFrom="page">
            <wp:align>right</wp:align>
          </wp:positionH>
          <wp:positionV relativeFrom="paragraph">
            <wp:posOffset>-448310</wp:posOffset>
          </wp:positionV>
          <wp:extent cx="3844302" cy="3876675"/>
          <wp:effectExtent l="0" t="0" r="3810" b="0"/>
          <wp:wrapTight wrapText="bothSides">
            <wp:wrapPolygon edited="0">
              <wp:start x="0" y="0"/>
              <wp:lineTo x="0" y="21441"/>
              <wp:lineTo x="21514" y="21441"/>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302" cy="3876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CC66" w14:textId="77777777" w:rsidR="000E7230" w:rsidRPr="000E7230" w:rsidRDefault="000E7230" w:rsidP="000E7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9D8B" w14:textId="77777777" w:rsidR="000E7230" w:rsidRPr="005B1F59" w:rsidRDefault="000E7230" w:rsidP="005B1F59">
    <w:pPr>
      <w:pStyle w:val="Header"/>
    </w:pPr>
    <w:r>
      <w:rPr>
        <w:noProof/>
        <w:lang w:eastAsia="en-GB"/>
      </w:rPr>
      <mc:AlternateContent>
        <mc:Choice Requires="wps">
          <w:drawing>
            <wp:anchor distT="0" distB="0" distL="118745" distR="118745" simplePos="0" relativeHeight="251665920" behindDoc="1" locked="0" layoutInCell="1" allowOverlap="0" wp14:anchorId="4772F344" wp14:editId="1FEB47A7">
              <wp:simplePos x="0" y="0"/>
              <wp:positionH relativeFrom="margin">
                <wp:align>right</wp:align>
              </wp:positionH>
              <wp:positionV relativeFrom="page">
                <wp:posOffset>485775</wp:posOffset>
              </wp:positionV>
              <wp:extent cx="5734050" cy="857250"/>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5734050" cy="857250"/>
                      </a:xfrm>
                      <a:prstGeom prst="rect">
                        <a:avLst/>
                      </a:prstGeom>
                      <a:solidFill>
                        <a:srgbClr val="C0DC3B"/>
                      </a:solidFill>
                      <a:ln w="25400" cap="flat" cmpd="sng" algn="ctr">
                        <a:noFill/>
                        <a:prstDash val="solid"/>
                      </a:ln>
                      <a:effectLst/>
                    </wps:spPr>
                    <wps:txbx>
                      <w:txbxContent>
                        <w:p w14:paraId="303A0B08" w14:textId="2DAA5F80" w:rsidR="000E7230" w:rsidRDefault="00541CB4" w:rsidP="000E7230">
                          <w:pPr>
                            <w:pStyle w:val="Header"/>
                            <w:jc w:val="center"/>
                            <w:rPr>
                              <w:rStyle w:val="TitleChar"/>
                              <w:sz w:val="40"/>
                            </w:rPr>
                          </w:pPr>
                          <w:r>
                            <w:rPr>
                              <w:rStyle w:val="TitleChar"/>
                              <w:sz w:val="40"/>
                            </w:rPr>
                            <w:t>Customer &amp; Curo Group</w:t>
                          </w:r>
                        </w:p>
                        <w:p w14:paraId="3DC6020A" w14:textId="77777777" w:rsidR="000E7230" w:rsidRPr="00B57CEF" w:rsidRDefault="000E7230" w:rsidP="000E7230">
                          <w:pPr>
                            <w:pStyle w:val="Header"/>
                            <w:jc w:val="center"/>
                            <w:rPr>
                              <w:caps/>
                              <w:sz w:val="16"/>
                            </w:rPr>
                          </w:pPr>
                          <w:r>
                            <w:rPr>
                              <w:rStyle w:val="TitleChar"/>
                              <w:sz w:val="40"/>
                            </w:rPr>
                            <w:t xml:space="preserve">(the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72F344" id="Rectangle 9" o:spid="_x0000_s1028" style="position:absolute;margin-left:400.3pt;margin-top:38.25pt;width:451.5pt;height:67.5pt;z-index:-251650560;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" o:allowoverlap="f" fillcolor="#c0dc3b" stroked="f" strokeweight="2pt">
              <v:textbox>
                <w:txbxContent>
                  <w:p w14:paraId="303A0B08" w14:textId="2DAA5F80" w:rsidR="000E7230" w:rsidRDefault="00541CB4" w:rsidP="000E7230">
                    <w:pPr>
                      <w:pStyle w:val="Header"/>
                      <w:jc w:val="center"/>
                      <w:rPr>
                        <w:rStyle w:val="TitleChar"/>
                        <w:sz w:val="40"/>
                      </w:rPr>
                    </w:pPr>
                    <w:r>
                      <w:rPr>
                        <w:rStyle w:val="TitleChar"/>
                        <w:sz w:val="40"/>
                      </w:rPr>
                      <w:t>Customer &amp; Curo Group</w:t>
                    </w:r>
                  </w:p>
                  <w:p w14:paraId="3DC6020A" w14:textId="77777777" w:rsidR="000E7230" w:rsidRPr="00B57CEF" w:rsidRDefault="000E7230" w:rsidP="000E7230">
                    <w:pPr>
                      <w:pStyle w:val="Header"/>
                      <w:jc w:val="center"/>
                      <w:rPr>
                        <w:caps/>
                        <w:sz w:val="16"/>
                      </w:rPr>
                    </w:pPr>
                    <w:r>
                      <w:rPr>
                        <w:rStyle w:val="TitleChar"/>
                        <w:sz w:val="40"/>
                      </w:rPr>
                      <w:t xml:space="preserve">(the “Agreement”) </w:t>
                    </w:r>
                  </w:p>
                </w:txbxContent>
              </v:textbox>
              <w10:wrap type="square"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5201" w14:textId="77777777" w:rsidR="000E7230" w:rsidRDefault="000E7230" w:rsidP="00D22BF5">
    <w:pPr>
      <w:pStyle w:val="Header"/>
      <w:jc w:val="right"/>
    </w:pPr>
    <w:r w:rsidRPr="00D22BF5">
      <w:rPr>
        <w:noProof/>
        <w:lang w:eastAsia="en-GB"/>
      </w:rPr>
      <w:drawing>
        <wp:anchor distT="0" distB="0" distL="114300" distR="114300" simplePos="0" relativeHeight="251662848" behindDoc="1" locked="0" layoutInCell="1" allowOverlap="1" wp14:anchorId="2028A43E" wp14:editId="52319871">
          <wp:simplePos x="0" y="0"/>
          <wp:positionH relativeFrom="column">
            <wp:posOffset>2729865</wp:posOffset>
          </wp:positionH>
          <wp:positionV relativeFrom="paragraph">
            <wp:posOffset>-403225</wp:posOffset>
          </wp:positionV>
          <wp:extent cx="3844302" cy="3876675"/>
          <wp:effectExtent l="0" t="0" r="3810" b="0"/>
          <wp:wrapTight wrapText="bothSides">
            <wp:wrapPolygon edited="0">
              <wp:start x="0" y="0"/>
              <wp:lineTo x="0" y="21441"/>
              <wp:lineTo x="21514" y="21441"/>
              <wp:lineTo x="21514"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302" cy="3876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68A6" w14:textId="77777777" w:rsidR="000E7230" w:rsidRPr="00AB3045" w:rsidRDefault="000E7230" w:rsidP="00AB30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11CD" w14:textId="77777777" w:rsidR="000E7230" w:rsidRDefault="000E7230" w:rsidP="00D56959">
    <w:pPr>
      <w:pStyle w:val="Header"/>
    </w:pPr>
    <w:r>
      <w:rPr>
        <w:noProof/>
        <w:lang w:eastAsia="en-GB"/>
      </w:rPr>
      <mc:AlternateContent>
        <mc:Choice Requires="wps">
          <w:drawing>
            <wp:anchor distT="0" distB="0" distL="118745" distR="118745" simplePos="0" relativeHeight="251663872" behindDoc="1" locked="0" layoutInCell="1" allowOverlap="0" wp14:anchorId="1CD8070A" wp14:editId="2692DA95">
              <wp:simplePos x="0" y="0"/>
              <wp:positionH relativeFrom="margin">
                <wp:align>right</wp:align>
              </wp:positionH>
              <wp:positionV relativeFrom="page">
                <wp:posOffset>485775</wp:posOffset>
              </wp:positionV>
              <wp:extent cx="5734050" cy="857250"/>
              <wp:effectExtent l="0" t="0" r="0" b="0"/>
              <wp:wrapSquare wrapText="bothSides"/>
              <wp:docPr id="23" name="Rectangle 23"/>
              <wp:cNvGraphicFramePr/>
              <a:graphic xmlns:a="http://schemas.openxmlformats.org/drawingml/2006/main">
                <a:graphicData uri="http://schemas.microsoft.com/office/word/2010/wordprocessingShape">
                  <wps:wsp>
                    <wps:cNvSpPr/>
                    <wps:spPr>
                      <a:xfrm>
                        <a:off x="0" y="0"/>
                        <a:ext cx="5734050" cy="857250"/>
                      </a:xfrm>
                      <a:prstGeom prst="rect">
                        <a:avLst/>
                      </a:prstGeom>
                      <a:solidFill>
                        <a:srgbClr val="C0DC3B"/>
                      </a:solidFill>
                      <a:ln w="25400" cap="flat" cmpd="sng" algn="ctr">
                        <a:noFill/>
                        <a:prstDash val="solid"/>
                      </a:ln>
                      <a:effectLst/>
                    </wps:spPr>
                    <wps:txbx>
                      <w:txbxContent>
                        <w:p w14:paraId="3FDE6AB9" w14:textId="77777777" w:rsidR="000E7230" w:rsidRDefault="000E7230" w:rsidP="00D56959">
                          <w:pPr>
                            <w:pStyle w:val="Header"/>
                            <w:jc w:val="center"/>
                            <w:rPr>
                              <w:rStyle w:val="TitleChar"/>
                              <w:sz w:val="40"/>
                            </w:rPr>
                          </w:pPr>
                          <w:r>
                            <w:rPr>
                              <w:rStyle w:val="TitleChar"/>
                              <w:sz w:val="40"/>
                            </w:rPr>
                            <w:t xml:space="preserve">Resident Led Services Agreement </w:t>
                          </w:r>
                        </w:p>
                        <w:p w14:paraId="52B10C81" w14:textId="77777777" w:rsidR="000E7230" w:rsidRPr="00B57CEF" w:rsidRDefault="000E7230" w:rsidP="00D56959">
                          <w:pPr>
                            <w:pStyle w:val="Header"/>
                            <w:jc w:val="center"/>
                            <w:rPr>
                              <w:caps/>
                              <w:sz w:val="16"/>
                            </w:rPr>
                          </w:pPr>
                          <w:r>
                            <w:rPr>
                              <w:rStyle w:val="TitleChar"/>
                              <w:sz w:val="40"/>
                            </w:rPr>
                            <w:t xml:space="preserve">(the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D8070A" id="Rectangle 23" o:spid="_x0000_s1029" style="position:absolute;margin-left:400.3pt;margin-top:38.25pt;width:451.5pt;height:67.5pt;z-index:-25165260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" o:allowoverlap="f" fillcolor="#c0dc3b" stroked="f" strokeweight="2pt">
              <v:textbox>
                <w:txbxContent>
                  <w:p w14:paraId="3FDE6AB9" w14:textId="77777777" w:rsidR="000E7230" w:rsidRDefault="000E7230" w:rsidP="00D56959">
                    <w:pPr>
                      <w:pStyle w:val="Header"/>
                      <w:jc w:val="center"/>
                      <w:rPr>
                        <w:rStyle w:val="TitleChar"/>
                        <w:sz w:val="40"/>
                      </w:rPr>
                    </w:pPr>
                    <w:r>
                      <w:rPr>
                        <w:rStyle w:val="TitleChar"/>
                        <w:sz w:val="40"/>
                      </w:rPr>
                      <w:t xml:space="preserve">Resident Led Services Agreement </w:t>
                    </w:r>
                  </w:p>
                  <w:p w14:paraId="52B10C81" w14:textId="77777777" w:rsidR="000E7230" w:rsidRPr="00B57CEF" w:rsidRDefault="000E7230" w:rsidP="00D56959">
                    <w:pPr>
                      <w:pStyle w:val="Header"/>
                      <w:jc w:val="center"/>
                      <w:rPr>
                        <w:caps/>
                        <w:sz w:val="16"/>
                      </w:rPr>
                    </w:pPr>
                    <w:r>
                      <w:rPr>
                        <w:rStyle w:val="TitleChar"/>
                        <w:sz w:val="40"/>
                      </w:rPr>
                      <w:t xml:space="preserve">(the “Agreement”) </w:t>
                    </w:r>
                  </w:p>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AE0F" w14:textId="77777777" w:rsidR="00A00222" w:rsidRDefault="00A00222" w:rsidP="00D22BF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BC2" w14:textId="77777777" w:rsidR="000E7230" w:rsidRPr="00AB3045" w:rsidRDefault="000E7230" w:rsidP="00AB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10F7"/>
    <w:multiLevelType w:val="hybridMultilevel"/>
    <w:tmpl w:val="34CA8C34"/>
    <w:lvl w:ilvl="0" w:tplc="DADA647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1C90"/>
    <w:multiLevelType w:val="hybridMultilevel"/>
    <w:tmpl w:val="56D83930"/>
    <w:lvl w:ilvl="0" w:tplc="4D50614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B558C"/>
    <w:multiLevelType w:val="hybridMultilevel"/>
    <w:tmpl w:val="A028AE04"/>
    <w:lvl w:ilvl="0" w:tplc="BDF844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269B6"/>
    <w:multiLevelType w:val="hybridMultilevel"/>
    <w:tmpl w:val="8DAEBDC6"/>
    <w:lvl w:ilvl="0" w:tplc="625A78CA">
      <w:start w:val="1"/>
      <w:numFmt w:val="lowerRoman"/>
      <w:lvlText w:val="%1."/>
      <w:lvlJc w:val="right"/>
      <w:pPr>
        <w:ind w:left="93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45031"/>
    <w:multiLevelType w:val="hybridMultilevel"/>
    <w:tmpl w:val="5CDCDC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CF5458"/>
    <w:multiLevelType w:val="hybridMultilevel"/>
    <w:tmpl w:val="F14A4D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85713"/>
    <w:multiLevelType w:val="hybridMultilevel"/>
    <w:tmpl w:val="56D83930"/>
    <w:lvl w:ilvl="0" w:tplc="4D50614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2530F0"/>
    <w:multiLevelType w:val="hybridMultilevel"/>
    <w:tmpl w:val="3878D9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9D4D48"/>
    <w:multiLevelType w:val="hybridMultilevel"/>
    <w:tmpl w:val="03B8F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06DC2"/>
    <w:multiLevelType w:val="hybridMultilevel"/>
    <w:tmpl w:val="E31897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7D1361"/>
    <w:multiLevelType w:val="hybridMultilevel"/>
    <w:tmpl w:val="2A32425A"/>
    <w:lvl w:ilvl="0" w:tplc="16F2BA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7554D"/>
    <w:multiLevelType w:val="hybridMultilevel"/>
    <w:tmpl w:val="1FE6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C103E"/>
    <w:multiLevelType w:val="hybridMultilevel"/>
    <w:tmpl w:val="A286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533953">
    <w:abstractNumId w:val="11"/>
  </w:num>
  <w:num w:numId="2" w16cid:durableId="160198714">
    <w:abstractNumId w:val="12"/>
  </w:num>
  <w:num w:numId="3" w16cid:durableId="1073434761">
    <w:abstractNumId w:val="4"/>
  </w:num>
  <w:num w:numId="4" w16cid:durableId="225268625">
    <w:abstractNumId w:val="5"/>
  </w:num>
  <w:num w:numId="5" w16cid:durableId="1597328702">
    <w:abstractNumId w:val="9"/>
  </w:num>
  <w:num w:numId="6" w16cid:durableId="500975057">
    <w:abstractNumId w:val="7"/>
  </w:num>
  <w:num w:numId="7" w16cid:durableId="1137143047">
    <w:abstractNumId w:val="2"/>
  </w:num>
  <w:num w:numId="8" w16cid:durableId="2071996415">
    <w:abstractNumId w:val="8"/>
  </w:num>
  <w:num w:numId="9" w16cid:durableId="1763211355">
    <w:abstractNumId w:val="6"/>
  </w:num>
  <w:num w:numId="10" w16cid:durableId="547836008">
    <w:abstractNumId w:val="0"/>
  </w:num>
  <w:num w:numId="11" w16cid:durableId="199444196">
    <w:abstractNumId w:val="10"/>
  </w:num>
  <w:num w:numId="12" w16cid:durableId="1369914147">
    <w:abstractNumId w:val="3"/>
  </w:num>
  <w:num w:numId="13" w16cid:durableId="205692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59"/>
    <w:rsid w:val="000E7230"/>
    <w:rsid w:val="002111D4"/>
    <w:rsid w:val="00337D50"/>
    <w:rsid w:val="003E7E92"/>
    <w:rsid w:val="00484D3B"/>
    <w:rsid w:val="00496588"/>
    <w:rsid w:val="004B212E"/>
    <w:rsid w:val="00510867"/>
    <w:rsid w:val="00541CB4"/>
    <w:rsid w:val="005B1F59"/>
    <w:rsid w:val="005E7CC6"/>
    <w:rsid w:val="005F45A7"/>
    <w:rsid w:val="007208F6"/>
    <w:rsid w:val="00730890"/>
    <w:rsid w:val="00784B08"/>
    <w:rsid w:val="007C538D"/>
    <w:rsid w:val="007E572F"/>
    <w:rsid w:val="008157F9"/>
    <w:rsid w:val="00825118"/>
    <w:rsid w:val="008547F9"/>
    <w:rsid w:val="008F3B7F"/>
    <w:rsid w:val="00A00222"/>
    <w:rsid w:val="00A722CD"/>
    <w:rsid w:val="00AD0DBD"/>
    <w:rsid w:val="00B3301C"/>
    <w:rsid w:val="00BA6ED1"/>
    <w:rsid w:val="00CF3095"/>
    <w:rsid w:val="00D95815"/>
    <w:rsid w:val="00DA23B9"/>
    <w:rsid w:val="00DC0D0C"/>
    <w:rsid w:val="00E01E21"/>
    <w:rsid w:val="00E17D9F"/>
    <w:rsid w:val="00EC4BE4"/>
    <w:rsid w:val="00F45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29503"/>
  <w15:chartTrackingRefBased/>
  <w15:docId w15:val="{493E7F2E-93E5-4D37-A64C-16202ECF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59"/>
    <w:rPr>
      <w:rFonts w:asciiTheme="minorHAnsi" w:hAnsiTheme="minorHAnsi"/>
      <w:sz w:val="22"/>
      <w:szCs w:val="22"/>
      <w:lang w:eastAsia="en-US"/>
    </w:rPr>
  </w:style>
  <w:style w:type="paragraph" w:styleId="Heading1">
    <w:name w:val="heading 1"/>
    <w:basedOn w:val="Normal"/>
    <w:next w:val="Normal"/>
    <w:link w:val="Heading1Char"/>
    <w:uiPriority w:val="9"/>
    <w:qFormat/>
    <w:rsid w:val="00496588"/>
    <w:pPr>
      <w:keepNext/>
      <w:keepLines/>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496588"/>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96588"/>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96588"/>
    <w:pPr>
      <w:keepNext/>
      <w:keepLines/>
      <w:spacing w:before="200"/>
      <w:outlineLvl w:val="3"/>
    </w:pPr>
    <w:rPr>
      <w:rFonts w:asciiTheme="majorHAnsi" w:eastAsiaTheme="majorEastAsia" w:hAnsiTheme="majorHAnsi" w:cstheme="majorBidi"/>
      <w:bCs/>
      <w:i/>
      <w:iCs/>
      <w:color w:val="000000" w:themeColor="text1"/>
    </w:rPr>
  </w:style>
  <w:style w:type="paragraph" w:styleId="Heading5">
    <w:name w:val="heading 5"/>
    <w:basedOn w:val="Normal"/>
    <w:next w:val="Normal"/>
    <w:link w:val="Heading5Char"/>
    <w:uiPriority w:val="9"/>
    <w:unhideWhenUsed/>
    <w:qFormat/>
    <w:rsid w:val="00496588"/>
    <w:pPr>
      <w:keepNext/>
      <w:keepLines/>
      <w:spacing w:before="200"/>
      <w:outlineLvl w:val="4"/>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588"/>
    <w:rPr>
      <w:rFonts w:asciiTheme="majorHAnsi" w:eastAsiaTheme="majorEastAsia" w:hAnsiTheme="majorHAnsi" w:cstheme="majorBidi"/>
      <w:b/>
      <w:bCs/>
      <w:color w:val="000000" w:themeColor="text1"/>
      <w:sz w:val="36"/>
      <w:szCs w:val="28"/>
      <w:lang w:eastAsia="en-US"/>
    </w:rPr>
  </w:style>
  <w:style w:type="paragraph" w:styleId="Title">
    <w:name w:val="Title"/>
    <w:basedOn w:val="Normal"/>
    <w:next w:val="Normal"/>
    <w:link w:val="TitleChar"/>
    <w:uiPriority w:val="10"/>
    <w:qFormat/>
    <w:rsid w:val="00496588"/>
    <w:pPr>
      <w:spacing w:after="300"/>
      <w:contextualSpacing/>
    </w:pPr>
    <w:rPr>
      <w:rFonts w:asciiTheme="majorHAnsi" w:eastAsiaTheme="majorEastAsia" w:hAnsiTheme="majorHAnsi" w:cstheme="majorBidi"/>
      <w:b/>
      <w:color w:val="000000" w:themeColor="text1"/>
      <w:spacing w:val="5"/>
      <w:kern w:val="28"/>
      <w:sz w:val="52"/>
      <w:szCs w:val="52"/>
    </w:rPr>
  </w:style>
  <w:style w:type="character" w:customStyle="1" w:styleId="TitleChar">
    <w:name w:val="Title Char"/>
    <w:basedOn w:val="DefaultParagraphFont"/>
    <w:link w:val="Title"/>
    <w:uiPriority w:val="10"/>
    <w:rsid w:val="00496588"/>
    <w:rPr>
      <w:rFonts w:asciiTheme="majorHAnsi" w:eastAsiaTheme="majorEastAsia" w:hAnsiTheme="majorHAnsi" w:cstheme="majorBidi"/>
      <w:b/>
      <w:color w:val="000000" w:themeColor="text1"/>
      <w:spacing w:val="5"/>
      <w:kern w:val="28"/>
      <w:sz w:val="52"/>
      <w:szCs w:val="52"/>
      <w:lang w:eastAsia="en-US"/>
    </w:rPr>
  </w:style>
  <w:style w:type="character" w:customStyle="1" w:styleId="Heading2Char">
    <w:name w:val="Heading 2 Char"/>
    <w:basedOn w:val="DefaultParagraphFont"/>
    <w:link w:val="Heading2"/>
    <w:uiPriority w:val="9"/>
    <w:rsid w:val="00496588"/>
    <w:rPr>
      <w:rFonts w:asciiTheme="majorHAnsi" w:eastAsiaTheme="majorEastAsia" w:hAnsiTheme="majorHAnsi" w:cstheme="majorBidi"/>
      <w:b/>
      <w:bCs/>
      <w:color w:val="000000" w:themeColor="text1"/>
      <w:sz w:val="26"/>
      <w:szCs w:val="26"/>
      <w:lang w:eastAsia="en-US"/>
    </w:rPr>
  </w:style>
  <w:style w:type="character" w:customStyle="1" w:styleId="Heading3Char">
    <w:name w:val="Heading 3 Char"/>
    <w:basedOn w:val="DefaultParagraphFont"/>
    <w:link w:val="Heading3"/>
    <w:uiPriority w:val="9"/>
    <w:rsid w:val="00496588"/>
    <w:rPr>
      <w:rFonts w:asciiTheme="majorHAnsi" w:eastAsiaTheme="majorEastAsia" w:hAnsiTheme="majorHAnsi" w:cstheme="majorBidi"/>
      <w:b/>
      <w:bCs/>
      <w:color w:val="000000" w:themeColor="text1"/>
      <w:sz w:val="22"/>
      <w:szCs w:val="22"/>
      <w:lang w:eastAsia="en-US"/>
    </w:rPr>
  </w:style>
  <w:style w:type="character" w:customStyle="1" w:styleId="Heading4Char">
    <w:name w:val="Heading 4 Char"/>
    <w:basedOn w:val="DefaultParagraphFont"/>
    <w:link w:val="Heading4"/>
    <w:uiPriority w:val="9"/>
    <w:rsid w:val="00496588"/>
    <w:rPr>
      <w:rFonts w:asciiTheme="majorHAnsi" w:eastAsiaTheme="majorEastAsia" w:hAnsiTheme="majorHAnsi" w:cstheme="majorBidi"/>
      <w:bCs/>
      <w:i/>
      <w:iCs/>
      <w:color w:val="000000" w:themeColor="text1"/>
      <w:sz w:val="22"/>
      <w:szCs w:val="22"/>
      <w:lang w:eastAsia="en-US"/>
    </w:rPr>
  </w:style>
  <w:style w:type="character" w:customStyle="1" w:styleId="Heading5Char">
    <w:name w:val="Heading 5 Char"/>
    <w:basedOn w:val="DefaultParagraphFont"/>
    <w:link w:val="Heading5"/>
    <w:uiPriority w:val="9"/>
    <w:rsid w:val="00496588"/>
    <w:rPr>
      <w:rFonts w:asciiTheme="majorHAnsi" w:eastAsiaTheme="majorEastAsia" w:hAnsiTheme="majorHAnsi" w:cstheme="majorBidi"/>
      <w:i/>
      <w:color w:val="000000" w:themeColor="text1"/>
      <w:sz w:val="22"/>
      <w:szCs w:val="22"/>
      <w:lang w:eastAsia="en-US"/>
    </w:rPr>
  </w:style>
  <w:style w:type="paragraph" w:styleId="Header">
    <w:name w:val="header"/>
    <w:basedOn w:val="Normal"/>
    <w:link w:val="HeaderChar"/>
    <w:uiPriority w:val="99"/>
    <w:unhideWhenUsed/>
    <w:rsid w:val="005B1F59"/>
    <w:pPr>
      <w:tabs>
        <w:tab w:val="center" w:pos="4513"/>
        <w:tab w:val="right" w:pos="9026"/>
      </w:tabs>
    </w:pPr>
  </w:style>
  <w:style w:type="character" w:customStyle="1" w:styleId="HeaderChar">
    <w:name w:val="Header Char"/>
    <w:basedOn w:val="DefaultParagraphFont"/>
    <w:link w:val="Header"/>
    <w:uiPriority w:val="99"/>
    <w:rsid w:val="005B1F59"/>
    <w:rPr>
      <w:rFonts w:asciiTheme="minorHAnsi" w:hAnsiTheme="minorHAnsi"/>
      <w:sz w:val="22"/>
      <w:szCs w:val="22"/>
      <w:lang w:eastAsia="en-US"/>
    </w:rPr>
  </w:style>
  <w:style w:type="paragraph" w:styleId="Footer">
    <w:name w:val="footer"/>
    <w:basedOn w:val="Normal"/>
    <w:link w:val="FooterChar"/>
    <w:uiPriority w:val="99"/>
    <w:unhideWhenUsed/>
    <w:rsid w:val="005B1F59"/>
    <w:pPr>
      <w:tabs>
        <w:tab w:val="center" w:pos="4513"/>
        <w:tab w:val="right" w:pos="9026"/>
      </w:tabs>
    </w:pPr>
  </w:style>
  <w:style w:type="character" w:customStyle="1" w:styleId="FooterChar">
    <w:name w:val="Footer Char"/>
    <w:basedOn w:val="DefaultParagraphFont"/>
    <w:link w:val="Footer"/>
    <w:uiPriority w:val="99"/>
    <w:rsid w:val="005B1F59"/>
    <w:rPr>
      <w:rFonts w:asciiTheme="minorHAnsi" w:hAnsiTheme="minorHAnsi"/>
      <w:sz w:val="22"/>
      <w:szCs w:val="22"/>
      <w:lang w:eastAsia="en-US"/>
    </w:rPr>
  </w:style>
  <w:style w:type="paragraph" w:styleId="ListParagraph">
    <w:name w:val="List Paragraph"/>
    <w:basedOn w:val="Normal"/>
    <w:uiPriority w:val="34"/>
    <w:qFormat/>
    <w:rsid w:val="005B1F59"/>
    <w:pPr>
      <w:ind w:left="720"/>
      <w:contextualSpacing/>
    </w:pPr>
  </w:style>
  <w:style w:type="character" w:styleId="Hyperlink">
    <w:name w:val="Hyperlink"/>
    <w:basedOn w:val="DefaultParagraphFont"/>
    <w:uiPriority w:val="99"/>
    <w:unhideWhenUsed/>
    <w:rsid w:val="005B1F59"/>
    <w:rPr>
      <w:color w:val="625E5E" w:themeColor="hyperlink"/>
      <w:u w:val="single"/>
    </w:rPr>
  </w:style>
  <w:style w:type="table" w:styleId="TableGrid">
    <w:name w:val="Table Grid"/>
    <w:basedOn w:val="TableNormal"/>
    <w:uiPriority w:val="59"/>
    <w:rsid w:val="000E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230"/>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ro-group.co.uk/residents/estate-management/"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states@curo-group.co.uk"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o-group.co.uk/residents/get-involved/curo-grants/" TargetMode="External"/><Relationship Id="rId24" Type="http://schemas.openxmlformats.org/officeDocument/2006/relationships/image" Target="media/image4.png"/><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hse.gov.uk/abc"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states@curo-group.co.uk"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www.hse.gov.uk/risk/casestudies/" TargetMode="Externa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2838AB67724BD7A77ABE0FC8FE3678"/>
        <w:category>
          <w:name w:val="General"/>
          <w:gallery w:val="placeholder"/>
        </w:category>
        <w:types>
          <w:type w:val="bbPlcHdr"/>
        </w:types>
        <w:behaviors>
          <w:behavior w:val="content"/>
        </w:behaviors>
        <w:guid w:val="{371466AC-0BA4-4742-9F26-1B2EF792620B}"/>
      </w:docPartPr>
      <w:docPartBody>
        <w:p w:rsidR="0054656E" w:rsidRDefault="000B5752" w:rsidP="000B5752">
          <w:pPr>
            <w:pStyle w:val="612838AB67724BD7A77ABE0FC8FE3678"/>
          </w:pPr>
          <w:r w:rsidRPr="00935670">
            <w:rPr>
              <w:rStyle w:val="PlaceholderText"/>
            </w:rPr>
            <w:t>Click here to enter text.</w:t>
          </w:r>
        </w:p>
      </w:docPartBody>
    </w:docPart>
    <w:docPart>
      <w:docPartPr>
        <w:name w:val="225483FC83744A4BADF6B5C243E72A2E"/>
        <w:category>
          <w:name w:val="General"/>
          <w:gallery w:val="placeholder"/>
        </w:category>
        <w:types>
          <w:type w:val="bbPlcHdr"/>
        </w:types>
        <w:behaviors>
          <w:behavior w:val="content"/>
        </w:behaviors>
        <w:guid w:val="{5E45D999-7AE6-448A-B936-BB1C365B76D8}"/>
      </w:docPartPr>
      <w:docPartBody>
        <w:p w:rsidR="00AC2965" w:rsidRDefault="00803F39" w:rsidP="00803F39">
          <w:pPr>
            <w:pStyle w:val="225483FC83744A4BADF6B5C243E72A2E"/>
          </w:pPr>
          <w:r w:rsidRPr="00935670">
            <w:rPr>
              <w:rStyle w:val="PlaceholderText"/>
            </w:rPr>
            <w:t>Click here to enter text.</w:t>
          </w:r>
        </w:p>
      </w:docPartBody>
    </w:docPart>
    <w:docPart>
      <w:docPartPr>
        <w:name w:val="A384647F4A554611A21DFD173E141306"/>
        <w:category>
          <w:name w:val="General"/>
          <w:gallery w:val="placeholder"/>
        </w:category>
        <w:types>
          <w:type w:val="bbPlcHdr"/>
        </w:types>
        <w:behaviors>
          <w:behavior w:val="content"/>
        </w:behaviors>
        <w:guid w:val="{E857B4DE-F6B6-448F-9562-C9C038CE4640}"/>
      </w:docPartPr>
      <w:docPartBody>
        <w:p w:rsidR="00AC2965" w:rsidRDefault="00803F39" w:rsidP="00803F39">
          <w:pPr>
            <w:pStyle w:val="A384647F4A554611A21DFD173E141306"/>
          </w:pPr>
          <w:r w:rsidRPr="00935670">
            <w:rPr>
              <w:rStyle w:val="PlaceholderText"/>
            </w:rPr>
            <w:t>Click here to enter text.</w:t>
          </w:r>
        </w:p>
      </w:docPartBody>
    </w:docPart>
    <w:docPart>
      <w:docPartPr>
        <w:name w:val="F815BFB3823D48E7B840B20C30817172"/>
        <w:category>
          <w:name w:val="General"/>
          <w:gallery w:val="placeholder"/>
        </w:category>
        <w:types>
          <w:type w:val="bbPlcHdr"/>
        </w:types>
        <w:behaviors>
          <w:behavior w:val="content"/>
        </w:behaviors>
        <w:guid w:val="{88B31D9C-F99A-427B-80BB-FEAA9DCDA5F9}"/>
      </w:docPartPr>
      <w:docPartBody>
        <w:p w:rsidR="00AC2965" w:rsidRDefault="00803F39" w:rsidP="00803F39">
          <w:pPr>
            <w:pStyle w:val="F815BFB3823D48E7B840B20C30817172"/>
          </w:pPr>
          <w:r w:rsidRPr="00935670">
            <w:rPr>
              <w:rStyle w:val="PlaceholderText"/>
            </w:rPr>
            <w:t>Click here to enter text.</w:t>
          </w:r>
        </w:p>
      </w:docPartBody>
    </w:docPart>
    <w:docPart>
      <w:docPartPr>
        <w:name w:val="CEFBBCA1EB044768ABF347C85D2E1E66"/>
        <w:category>
          <w:name w:val="General"/>
          <w:gallery w:val="placeholder"/>
        </w:category>
        <w:types>
          <w:type w:val="bbPlcHdr"/>
        </w:types>
        <w:behaviors>
          <w:behavior w:val="content"/>
        </w:behaviors>
        <w:guid w:val="{686C84B1-97AC-4BE5-B99F-084113A10738}"/>
      </w:docPartPr>
      <w:docPartBody>
        <w:p w:rsidR="00AC2965" w:rsidRDefault="00803F39" w:rsidP="00803F39">
          <w:pPr>
            <w:pStyle w:val="CEFBBCA1EB044768ABF347C85D2E1E66"/>
          </w:pPr>
          <w:r w:rsidRPr="00935670">
            <w:rPr>
              <w:rStyle w:val="PlaceholderText"/>
            </w:rPr>
            <w:t>Click here to enter text.</w:t>
          </w:r>
        </w:p>
      </w:docPartBody>
    </w:docPart>
    <w:docPart>
      <w:docPartPr>
        <w:name w:val="B090F8F6D79548F6B3C0485657587E11"/>
        <w:category>
          <w:name w:val="General"/>
          <w:gallery w:val="placeholder"/>
        </w:category>
        <w:types>
          <w:type w:val="bbPlcHdr"/>
        </w:types>
        <w:behaviors>
          <w:behavior w:val="content"/>
        </w:behaviors>
        <w:guid w:val="{300EF2AF-5E40-4BC5-8404-D3AF0096B925}"/>
      </w:docPartPr>
      <w:docPartBody>
        <w:p w:rsidR="00AC2965" w:rsidRDefault="00803F39" w:rsidP="00803F39">
          <w:pPr>
            <w:pStyle w:val="B090F8F6D79548F6B3C0485657587E11"/>
          </w:pPr>
          <w:r w:rsidRPr="00935670">
            <w:rPr>
              <w:rStyle w:val="PlaceholderText"/>
            </w:rPr>
            <w:t>Click here to enter text.</w:t>
          </w:r>
        </w:p>
      </w:docPartBody>
    </w:docPart>
    <w:docPart>
      <w:docPartPr>
        <w:name w:val="AE9C9A2CC7A14418A0BB553E91642EAF"/>
        <w:category>
          <w:name w:val="General"/>
          <w:gallery w:val="placeholder"/>
        </w:category>
        <w:types>
          <w:type w:val="bbPlcHdr"/>
        </w:types>
        <w:behaviors>
          <w:behavior w:val="content"/>
        </w:behaviors>
        <w:guid w:val="{0FC8C608-28F3-46BA-B47A-8A2D096BF855}"/>
      </w:docPartPr>
      <w:docPartBody>
        <w:p w:rsidR="00AC2965" w:rsidRDefault="00803F39" w:rsidP="00803F39">
          <w:pPr>
            <w:pStyle w:val="AE9C9A2CC7A14418A0BB553E91642EAF"/>
          </w:pPr>
          <w:r w:rsidRPr="00935670">
            <w:rPr>
              <w:rStyle w:val="PlaceholderText"/>
            </w:rPr>
            <w:t>Click here to enter text.</w:t>
          </w:r>
        </w:p>
      </w:docPartBody>
    </w:docPart>
    <w:docPart>
      <w:docPartPr>
        <w:name w:val="F6A12CFEA93D4478B95B2FBB603904E7"/>
        <w:category>
          <w:name w:val="General"/>
          <w:gallery w:val="placeholder"/>
        </w:category>
        <w:types>
          <w:type w:val="bbPlcHdr"/>
        </w:types>
        <w:behaviors>
          <w:behavior w:val="content"/>
        </w:behaviors>
        <w:guid w:val="{27D1595A-9AF6-4BB0-8A95-0876A77AA7E2}"/>
      </w:docPartPr>
      <w:docPartBody>
        <w:p w:rsidR="00AC2965" w:rsidRDefault="00803F39" w:rsidP="00803F39">
          <w:pPr>
            <w:pStyle w:val="F6A12CFEA93D4478B95B2FBB603904E7"/>
          </w:pPr>
          <w:r w:rsidRPr="00935670">
            <w:rPr>
              <w:rStyle w:val="PlaceholderText"/>
            </w:rPr>
            <w:t>Click here to enter text.</w:t>
          </w:r>
        </w:p>
      </w:docPartBody>
    </w:docPart>
    <w:docPart>
      <w:docPartPr>
        <w:name w:val="95112029F2C9496A8C9257F19A3727FE"/>
        <w:category>
          <w:name w:val="General"/>
          <w:gallery w:val="placeholder"/>
        </w:category>
        <w:types>
          <w:type w:val="bbPlcHdr"/>
        </w:types>
        <w:behaviors>
          <w:behavior w:val="content"/>
        </w:behaviors>
        <w:guid w:val="{57301AAA-F814-4013-A422-97EC053B8BF8}"/>
      </w:docPartPr>
      <w:docPartBody>
        <w:p w:rsidR="00AC2965" w:rsidRDefault="00803F39" w:rsidP="00803F39">
          <w:pPr>
            <w:pStyle w:val="95112029F2C9496A8C9257F19A3727FE"/>
          </w:pPr>
          <w:r w:rsidRPr="00935670">
            <w:rPr>
              <w:rStyle w:val="PlaceholderText"/>
            </w:rPr>
            <w:t>Click here to enter text.</w:t>
          </w:r>
        </w:p>
      </w:docPartBody>
    </w:docPart>
    <w:docPart>
      <w:docPartPr>
        <w:name w:val="96CF2173923E4078815AC078184DD92D"/>
        <w:category>
          <w:name w:val="General"/>
          <w:gallery w:val="placeholder"/>
        </w:category>
        <w:types>
          <w:type w:val="bbPlcHdr"/>
        </w:types>
        <w:behaviors>
          <w:behavior w:val="content"/>
        </w:behaviors>
        <w:guid w:val="{14B7C85F-F46A-4B36-9602-AF4EB3C711F7}"/>
      </w:docPartPr>
      <w:docPartBody>
        <w:p w:rsidR="00AC2965" w:rsidRDefault="00803F39" w:rsidP="00803F39">
          <w:pPr>
            <w:pStyle w:val="96CF2173923E4078815AC078184DD92D"/>
          </w:pPr>
          <w:r w:rsidRPr="00935670">
            <w:rPr>
              <w:rStyle w:val="PlaceholderText"/>
            </w:rPr>
            <w:t>Click here to enter text.</w:t>
          </w:r>
        </w:p>
      </w:docPartBody>
    </w:docPart>
    <w:docPart>
      <w:docPartPr>
        <w:name w:val="F7373F1A5D4C429E82737613F51F5560"/>
        <w:category>
          <w:name w:val="General"/>
          <w:gallery w:val="placeholder"/>
        </w:category>
        <w:types>
          <w:type w:val="bbPlcHdr"/>
        </w:types>
        <w:behaviors>
          <w:behavior w:val="content"/>
        </w:behaviors>
        <w:guid w:val="{4EFD50A1-7F79-4213-A3EE-1EE78A8FBD74}"/>
      </w:docPartPr>
      <w:docPartBody>
        <w:p w:rsidR="00AC2965" w:rsidRDefault="00803F39" w:rsidP="00803F39">
          <w:pPr>
            <w:pStyle w:val="F7373F1A5D4C429E82737613F51F5560"/>
          </w:pPr>
          <w:r w:rsidRPr="00935670">
            <w:rPr>
              <w:rStyle w:val="PlaceholderText"/>
            </w:rPr>
            <w:t>Click here to enter text.</w:t>
          </w:r>
        </w:p>
      </w:docPartBody>
    </w:docPart>
    <w:docPart>
      <w:docPartPr>
        <w:name w:val="600A24FC069641079C63B4485ACF9B8A"/>
        <w:category>
          <w:name w:val="General"/>
          <w:gallery w:val="placeholder"/>
        </w:category>
        <w:types>
          <w:type w:val="bbPlcHdr"/>
        </w:types>
        <w:behaviors>
          <w:behavior w:val="content"/>
        </w:behaviors>
        <w:guid w:val="{73E037FF-62F3-4248-A32E-67E1060CBBEC}"/>
      </w:docPartPr>
      <w:docPartBody>
        <w:p w:rsidR="00AC2965" w:rsidRDefault="00803F39" w:rsidP="00803F39">
          <w:pPr>
            <w:pStyle w:val="600A24FC069641079C63B4485ACF9B8A"/>
          </w:pPr>
          <w:r w:rsidRPr="00935670">
            <w:rPr>
              <w:rStyle w:val="PlaceholderText"/>
            </w:rPr>
            <w:t>Click here to enter text.</w:t>
          </w:r>
        </w:p>
      </w:docPartBody>
    </w:docPart>
    <w:docPart>
      <w:docPartPr>
        <w:name w:val="F2416EC7DAD24E22825FFFBA6B893ECB"/>
        <w:category>
          <w:name w:val="General"/>
          <w:gallery w:val="placeholder"/>
        </w:category>
        <w:types>
          <w:type w:val="bbPlcHdr"/>
        </w:types>
        <w:behaviors>
          <w:behavior w:val="content"/>
        </w:behaviors>
        <w:guid w:val="{FA8B6B96-C286-482C-B727-F3623BE29A74}"/>
      </w:docPartPr>
      <w:docPartBody>
        <w:p w:rsidR="00AC2965" w:rsidRDefault="00803F39" w:rsidP="00803F39">
          <w:pPr>
            <w:pStyle w:val="F2416EC7DAD24E22825FFFBA6B893ECB"/>
          </w:pPr>
          <w:r w:rsidRPr="00935670">
            <w:rPr>
              <w:rStyle w:val="PlaceholderText"/>
            </w:rPr>
            <w:t>Click here to enter text.</w:t>
          </w:r>
        </w:p>
      </w:docPartBody>
    </w:docPart>
    <w:docPart>
      <w:docPartPr>
        <w:name w:val="B69CA4CC29B545538601CB8C1FE4C2E0"/>
        <w:category>
          <w:name w:val="General"/>
          <w:gallery w:val="placeholder"/>
        </w:category>
        <w:types>
          <w:type w:val="bbPlcHdr"/>
        </w:types>
        <w:behaviors>
          <w:behavior w:val="content"/>
        </w:behaviors>
        <w:guid w:val="{328016D9-3FB7-4CDA-8B95-EFC57CCDA08B}"/>
      </w:docPartPr>
      <w:docPartBody>
        <w:p w:rsidR="00AC2965" w:rsidRDefault="00803F39" w:rsidP="00803F39">
          <w:pPr>
            <w:pStyle w:val="B69CA4CC29B545538601CB8C1FE4C2E0"/>
          </w:pPr>
          <w:r w:rsidRPr="00935670">
            <w:rPr>
              <w:rStyle w:val="PlaceholderText"/>
            </w:rPr>
            <w:t>Click here to enter text.</w:t>
          </w:r>
        </w:p>
      </w:docPartBody>
    </w:docPart>
    <w:docPart>
      <w:docPartPr>
        <w:name w:val="AF1DD448F213484783384590F4D44011"/>
        <w:category>
          <w:name w:val="General"/>
          <w:gallery w:val="placeholder"/>
        </w:category>
        <w:types>
          <w:type w:val="bbPlcHdr"/>
        </w:types>
        <w:behaviors>
          <w:behavior w:val="content"/>
        </w:behaviors>
        <w:guid w:val="{B8069D51-D151-4829-AB94-295E52B37497}"/>
      </w:docPartPr>
      <w:docPartBody>
        <w:p w:rsidR="00AC2965" w:rsidRDefault="00803F39" w:rsidP="00803F39">
          <w:pPr>
            <w:pStyle w:val="AF1DD448F213484783384590F4D44011"/>
          </w:pPr>
          <w:r w:rsidRPr="00935670">
            <w:rPr>
              <w:rStyle w:val="PlaceholderText"/>
            </w:rPr>
            <w:t>Click here to enter text.</w:t>
          </w:r>
        </w:p>
      </w:docPartBody>
    </w:docPart>
    <w:docPart>
      <w:docPartPr>
        <w:name w:val="A1470D49206B4C2CAECA4BFDE67278B2"/>
        <w:category>
          <w:name w:val="General"/>
          <w:gallery w:val="placeholder"/>
        </w:category>
        <w:types>
          <w:type w:val="bbPlcHdr"/>
        </w:types>
        <w:behaviors>
          <w:behavior w:val="content"/>
        </w:behaviors>
        <w:guid w:val="{7F0FE101-D3CC-441A-BDFA-ACEA032B3445}"/>
      </w:docPartPr>
      <w:docPartBody>
        <w:p w:rsidR="00AC2965" w:rsidRDefault="00803F39" w:rsidP="00803F39">
          <w:pPr>
            <w:pStyle w:val="A1470D49206B4C2CAECA4BFDE67278B2"/>
          </w:pPr>
          <w:r w:rsidRPr="00935670">
            <w:rPr>
              <w:rStyle w:val="PlaceholderText"/>
            </w:rPr>
            <w:t>Click here to enter text.</w:t>
          </w:r>
        </w:p>
      </w:docPartBody>
    </w:docPart>
    <w:docPart>
      <w:docPartPr>
        <w:name w:val="D96BEC99FB8A4240ACE2EB64A5604A07"/>
        <w:category>
          <w:name w:val="General"/>
          <w:gallery w:val="placeholder"/>
        </w:category>
        <w:types>
          <w:type w:val="bbPlcHdr"/>
        </w:types>
        <w:behaviors>
          <w:behavior w:val="content"/>
        </w:behaviors>
        <w:guid w:val="{8D98A7DC-1CB8-4B2A-B9EB-C31FDB009BB7}"/>
      </w:docPartPr>
      <w:docPartBody>
        <w:p w:rsidR="00AC2965" w:rsidRDefault="00803F39" w:rsidP="00803F39">
          <w:pPr>
            <w:pStyle w:val="D96BEC99FB8A4240ACE2EB64A5604A07"/>
          </w:pPr>
          <w:r w:rsidRPr="00935670">
            <w:rPr>
              <w:rStyle w:val="PlaceholderText"/>
            </w:rPr>
            <w:t>Click here to enter text.</w:t>
          </w:r>
        </w:p>
      </w:docPartBody>
    </w:docPart>
    <w:docPart>
      <w:docPartPr>
        <w:name w:val="43DB23A814974172894BC462EABD406F"/>
        <w:category>
          <w:name w:val="General"/>
          <w:gallery w:val="placeholder"/>
        </w:category>
        <w:types>
          <w:type w:val="bbPlcHdr"/>
        </w:types>
        <w:behaviors>
          <w:behavior w:val="content"/>
        </w:behaviors>
        <w:guid w:val="{294C9707-F6BA-4263-B213-25E4676252A6}"/>
      </w:docPartPr>
      <w:docPartBody>
        <w:p w:rsidR="00AC2965" w:rsidRDefault="00803F39" w:rsidP="00803F39">
          <w:pPr>
            <w:pStyle w:val="43DB23A814974172894BC462EABD406F"/>
          </w:pPr>
          <w:r w:rsidRPr="00935670">
            <w:rPr>
              <w:rStyle w:val="PlaceholderText"/>
            </w:rPr>
            <w:t>Click here to enter text.</w:t>
          </w:r>
        </w:p>
      </w:docPartBody>
    </w:docPart>
    <w:docPart>
      <w:docPartPr>
        <w:name w:val="3110FDE0051147C084B815C67414F10D"/>
        <w:category>
          <w:name w:val="General"/>
          <w:gallery w:val="placeholder"/>
        </w:category>
        <w:types>
          <w:type w:val="bbPlcHdr"/>
        </w:types>
        <w:behaviors>
          <w:behavior w:val="content"/>
        </w:behaviors>
        <w:guid w:val="{0A953F51-546D-45EF-AEC7-F193517C1A4C}"/>
      </w:docPartPr>
      <w:docPartBody>
        <w:p w:rsidR="00AC2965" w:rsidRDefault="00803F39" w:rsidP="00803F39">
          <w:pPr>
            <w:pStyle w:val="3110FDE0051147C084B815C67414F10D"/>
          </w:pPr>
          <w:r w:rsidRPr="00935670">
            <w:rPr>
              <w:rStyle w:val="PlaceholderText"/>
            </w:rPr>
            <w:t>Click here to enter text.</w:t>
          </w:r>
        </w:p>
      </w:docPartBody>
    </w:docPart>
    <w:docPart>
      <w:docPartPr>
        <w:name w:val="EAD61091A5DC4F25A6A6A1439D749BFE"/>
        <w:category>
          <w:name w:val="General"/>
          <w:gallery w:val="placeholder"/>
        </w:category>
        <w:types>
          <w:type w:val="bbPlcHdr"/>
        </w:types>
        <w:behaviors>
          <w:behavior w:val="content"/>
        </w:behaviors>
        <w:guid w:val="{E046C0C8-FAED-4FAD-8CD6-99168E435585}"/>
      </w:docPartPr>
      <w:docPartBody>
        <w:p w:rsidR="00AC2965" w:rsidRDefault="00803F39" w:rsidP="00803F39">
          <w:pPr>
            <w:pStyle w:val="EAD61091A5DC4F25A6A6A1439D749BFE"/>
          </w:pPr>
          <w:r w:rsidRPr="00935670">
            <w:rPr>
              <w:rStyle w:val="PlaceholderText"/>
            </w:rPr>
            <w:t>Click here to enter text.</w:t>
          </w:r>
        </w:p>
      </w:docPartBody>
    </w:docPart>
    <w:docPart>
      <w:docPartPr>
        <w:name w:val="AC544F3CDE914AC4A662884BE7B26A3E"/>
        <w:category>
          <w:name w:val="General"/>
          <w:gallery w:val="placeholder"/>
        </w:category>
        <w:types>
          <w:type w:val="bbPlcHdr"/>
        </w:types>
        <w:behaviors>
          <w:behavior w:val="content"/>
        </w:behaviors>
        <w:guid w:val="{7ACC3762-25AF-4E2B-B9D2-53F27684A57E}"/>
      </w:docPartPr>
      <w:docPartBody>
        <w:p w:rsidR="00AC2965" w:rsidRDefault="00803F39" w:rsidP="00803F39">
          <w:pPr>
            <w:pStyle w:val="AC544F3CDE914AC4A662884BE7B26A3E"/>
          </w:pPr>
          <w:r w:rsidRPr="00935670">
            <w:rPr>
              <w:rStyle w:val="PlaceholderText"/>
            </w:rPr>
            <w:t>Click here to enter text.</w:t>
          </w:r>
        </w:p>
      </w:docPartBody>
    </w:docPart>
    <w:docPart>
      <w:docPartPr>
        <w:name w:val="CD5E6F627E5B4409B161F18239B6B633"/>
        <w:category>
          <w:name w:val="General"/>
          <w:gallery w:val="placeholder"/>
        </w:category>
        <w:types>
          <w:type w:val="bbPlcHdr"/>
        </w:types>
        <w:behaviors>
          <w:behavior w:val="content"/>
        </w:behaviors>
        <w:guid w:val="{42DA4D8C-3150-4A1A-9689-F7B5C3ACD4B9}"/>
      </w:docPartPr>
      <w:docPartBody>
        <w:p w:rsidR="00AC2965" w:rsidRDefault="00803F39" w:rsidP="00803F39">
          <w:pPr>
            <w:pStyle w:val="CD5E6F627E5B4409B161F18239B6B633"/>
          </w:pPr>
          <w:r w:rsidRPr="00935670">
            <w:rPr>
              <w:rStyle w:val="PlaceholderText"/>
            </w:rPr>
            <w:t>Click here to enter text.</w:t>
          </w:r>
        </w:p>
      </w:docPartBody>
    </w:docPart>
    <w:docPart>
      <w:docPartPr>
        <w:name w:val="26EAF7D24E304A3CA5CC8F01F2BB5882"/>
        <w:category>
          <w:name w:val="General"/>
          <w:gallery w:val="placeholder"/>
        </w:category>
        <w:types>
          <w:type w:val="bbPlcHdr"/>
        </w:types>
        <w:behaviors>
          <w:behavior w:val="content"/>
        </w:behaviors>
        <w:guid w:val="{0D8484C1-F5C5-4F3A-875F-99CA3BFA764A}"/>
      </w:docPartPr>
      <w:docPartBody>
        <w:p w:rsidR="00AC2965" w:rsidRDefault="00803F39" w:rsidP="00803F39">
          <w:pPr>
            <w:pStyle w:val="26EAF7D24E304A3CA5CC8F01F2BB5882"/>
          </w:pPr>
          <w:r w:rsidRPr="00935670">
            <w:rPr>
              <w:rStyle w:val="PlaceholderText"/>
            </w:rPr>
            <w:t>Click here to enter text.</w:t>
          </w:r>
        </w:p>
      </w:docPartBody>
    </w:docPart>
    <w:docPart>
      <w:docPartPr>
        <w:name w:val="AEFDDDEFB38F4E31B45970DBEFE00A2C"/>
        <w:category>
          <w:name w:val="General"/>
          <w:gallery w:val="placeholder"/>
        </w:category>
        <w:types>
          <w:type w:val="bbPlcHdr"/>
        </w:types>
        <w:behaviors>
          <w:behavior w:val="content"/>
        </w:behaviors>
        <w:guid w:val="{4EF2A629-EF78-4991-9AF0-A6F65043B501}"/>
      </w:docPartPr>
      <w:docPartBody>
        <w:p w:rsidR="00AC2965" w:rsidRDefault="00803F39" w:rsidP="00803F39">
          <w:pPr>
            <w:pStyle w:val="AEFDDDEFB38F4E31B45970DBEFE00A2C"/>
          </w:pPr>
          <w:r w:rsidRPr="00935670">
            <w:rPr>
              <w:rStyle w:val="PlaceholderText"/>
            </w:rPr>
            <w:t>Click here to enter text.</w:t>
          </w:r>
        </w:p>
      </w:docPartBody>
    </w:docPart>
    <w:docPart>
      <w:docPartPr>
        <w:name w:val="51040770D4104D5FB66DCABC9479AA9D"/>
        <w:category>
          <w:name w:val="General"/>
          <w:gallery w:val="placeholder"/>
        </w:category>
        <w:types>
          <w:type w:val="bbPlcHdr"/>
        </w:types>
        <w:behaviors>
          <w:behavior w:val="content"/>
        </w:behaviors>
        <w:guid w:val="{490E3104-662D-4531-BAF4-65894DAA3420}"/>
      </w:docPartPr>
      <w:docPartBody>
        <w:p w:rsidR="00AC2965" w:rsidRDefault="00803F39" w:rsidP="00803F39">
          <w:pPr>
            <w:pStyle w:val="51040770D4104D5FB66DCABC9479AA9D"/>
          </w:pPr>
          <w:r w:rsidRPr="00935670">
            <w:rPr>
              <w:rStyle w:val="PlaceholderText"/>
            </w:rPr>
            <w:t>Click here to enter text.</w:t>
          </w:r>
        </w:p>
      </w:docPartBody>
    </w:docPart>
    <w:docPart>
      <w:docPartPr>
        <w:name w:val="5E0DDFCD36D448D4A90EEEB8874B2BEF"/>
        <w:category>
          <w:name w:val="General"/>
          <w:gallery w:val="placeholder"/>
        </w:category>
        <w:types>
          <w:type w:val="bbPlcHdr"/>
        </w:types>
        <w:behaviors>
          <w:behavior w:val="content"/>
        </w:behaviors>
        <w:guid w:val="{D69FD361-245B-47DC-B3DA-60E23D2CB6A0}"/>
      </w:docPartPr>
      <w:docPartBody>
        <w:p w:rsidR="00AC2965" w:rsidRDefault="00803F39" w:rsidP="00803F39">
          <w:pPr>
            <w:pStyle w:val="5E0DDFCD36D448D4A90EEEB8874B2BEF"/>
          </w:pPr>
          <w:r w:rsidRPr="00935670">
            <w:rPr>
              <w:rStyle w:val="PlaceholderText"/>
            </w:rPr>
            <w:t>Click here to enter text.</w:t>
          </w:r>
        </w:p>
      </w:docPartBody>
    </w:docPart>
    <w:docPart>
      <w:docPartPr>
        <w:name w:val="5053077AA9E14432AEC6A685EBECBB16"/>
        <w:category>
          <w:name w:val="General"/>
          <w:gallery w:val="placeholder"/>
        </w:category>
        <w:types>
          <w:type w:val="bbPlcHdr"/>
        </w:types>
        <w:behaviors>
          <w:behavior w:val="content"/>
        </w:behaviors>
        <w:guid w:val="{35055139-7FF5-4212-9204-57A33ADF37DA}"/>
      </w:docPartPr>
      <w:docPartBody>
        <w:p w:rsidR="00AC2965" w:rsidRDefault="00803F39" w:rsidP="00803F39">
          <w:pPr>
            <w:pStyle w:val="5053077AA9E14432AEC6A685EBECBB16"/>
          </w:pPr>
          <w:r w:rsidRPr="00935670">
            <w:rPr>
              <w:rStyle w:val="PlaceholderText"/>
            </w:rPr>
            <w:t>Click here to enter text.</w:t>
          </w:r>
        </w:p>
      </w:docPartBody>
    </w:docPart>
    <w:docPart>
      <w:docPartPr>
        <w:name w:val="673A670D82E34CF48A87152B48879F1A"/>
        <w:category>
          <w:name w:val="General"/>
          <w:gallery w:val="placeholder"/>
        </w:category>
        <w:types>
          <w:type w:val="bbPlcHdr"/>
        </w:types>
        <w:behaviors>
          <w:behavior w:val="content"/>
        </w:behaviors>
        <w:guid w:val="{84B59E47-4925-460F-B9F3-759C30745922}"/>
      </w:docPartPr>
      <w:docPartBody>
        <w:p w:rsidR="00AC2965" w:rsidRDefault="00803F39" w:rsidP="00803F39">
          <w:pPr>
            <w:pStyle w:val="673A670D82E34CF48A87152B48879F1A"/>
          </w:pPr>
          <w:r w:rsidRPr="00935670">
            <w:rPr>
              <w:rStyle w:val="PlaceholderText"/>
            </w:rPr>
            <w:t>Click here to enter text.</w:t>
          </w:r>
        </w:p>
      </w:docPartBody>
    </w:docPart>
    <w:docPart>
      <w:docPartPr>
        <w:name w:val="097E4E49FE1B46CC962FB1789E6C2D5C"/>
        <w:category>
          <w:name w:val="General"/>
          <w:gallery w:val="placeholder"/>
        </w:category>
        <w:types>
          <w:type w:val="bbPlcHdr"/>
        </w:types>
        <w:behaviors>
          <w:behavior w:val="content"/>
        </w:behaviors>
        <w:guid w:val="{0A2A3AB6-BE10-4B30-8E9E-B207436AB3C3}"/>
      </w:docPartPr>
      <w:docPartBody>
        <w:p w:rsidR="00AC2965" w:rsidRDefault="00803F39" w:rsidP="00803F39">
          <w:pPr>
            <w:pStyle w:val="097E4E49FE1B46CC962FB1789E6C2D5C"/>
          </w:pPr>
          <w:r w:rsidRPr="00935670">
            <w:rPr>
              <w:rStyle w:val="PlaceholderText"/>
            </w:rPr>
            <w:t>Click here to enter text.</w:t>
          </w:r>
        </w:p>
      </w:docPartBody>
    </w:docPart>
    <w:docPart>
      <w:docPartPr>
        <w:name w:val="9294BDDB85D4426FAFF6C03D2809EF4E"/>
        <w:category>
          <w:name w:val="General"/>
          <w:gallery w:val="placeholder"/>
        </w:category>
        <w:types>
          <w:type w:val="bbPlcHdr"/>
        </w:types>
        <w:behaviors>
          <w:behavior w:val="content"/>
        </w:behaviors>
        <w:guid w:val="{D1B2A5FD-3FB4-45FA-8BD3-72B63078A54F}"/>
      </w:docPartPr>
      <w:docPartBody>
        <w:p w:rsidR="00AC2965" w:rsidRDefault="00803F39" w:rsidP="00803F39">
          <w:pPr>
            <w:pStyle w:val="9294BDDB85D4426FAFF6C03D2809EF4E"/>
          </w:pPr>
          <w:r w:rsidRPr="00935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52"/>
    <w:rsid w:val="000B5752"/>
    <w:rsid w:val="00337D50"/>
    <w:rsid w:val="0054656E"/>
    <w:rsid w:val="00803F39"/>
    <w:rsid w:val="00AC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F39"/>
    <w:rPr>
      <w:color w:val="808080"/>
    </w:rPr>
  </w:style>
  <w:style w:type="paragraph" w:customStyle="1" w:styleId="612838AB67724BD7A77ABE0FC8FE3678">
    <w:name w:val="612838AB67724BD7A77ABE0FC8FE3678"/>
    <w:rsid w:val="000B5752"/>
  </w:style>
  <w:style w:type="paragraph" w:customStyle="1" w:styleId="225483FC83744A4BADF6B5C243E72A2E">
    <w:name w:val="225483FC83744A4BADF6B5C243E72A2E"/>
    <w:rsid w:val="00803F39"/>
  </w:style>
  <w:style w:type="paragraph" w:customStyle="1" w:styleId="A384647F4A554611A21DFD173E141306">
    <w:name w:val="A384647F4A554611A21DFD173E141306"/>
    <w:rsid w:val="00803F39"/>
  </w:style>
  <w:style w:type="paragraph" w:customStyle="1" w:styleId="F815BFB3823D48E7B840B20C30817172">
    <w:name w:val="F815BFB3823D48E7B840B20C30817172"/>
    <w:rsid w:val="00803F39"/>
  </w:style>
  <w:style w:type="paragraph" w:customStyle="1" w:styleId="CEFBBCA1EB044768ABF347C85D2E1E66">
    <w:name w:val="CEFBBCA1EB044768ABF347C85D2E1E66"/>
    <w:rsid w:val="00803F39"/>
  </w:style>
  <w:style w:type="paragraph" w:customStyle="1" w:styleId="B090F8F6D79548F6B3C0485657587E11">
    <w:name w:val="B090F8F6D79548F6B3C0485657587E11"/>
    <w:rsid w:val="00803F39"/>
  </w:style>
  <w:style w:type="paragraph" w:customStyle="1" w:styleId="AE9C9A2CC7A14418A0BB553E91642EAF">
    <w:name w:val="AE9C9A2CC7A14418A0BB553E91642EAF"/>
    <w:rsid w:val="00803F39"/>
  </w:style>
  <w:style w:type="paragraph" w:customStyle="1" w:styleId="F6A12CFEA93D4478B95B2FBB603904E7">
    <w:name w:val="F6A12CFEA93D4478B95B2FBB603904E7"/>
    <w:rsid w:val="00803F39"/>
  </w:style>
  <w:style w:type="paragraph" w:customStyle="1" w:styleId="95112029F2C9496A8C9257F19A3727FE">
    <w:name w:val="95112029F2C9496A8C9257F19A3727FE"/>
    <w:rsid w:val="00803F39"/>
  </w:style>
  <w:style w:type="paragraph" w:customStyle="1" w:styleId="96CF2173923E4078815AC078184DD92D">
    <w:name w:val="96CF2173923E4078815AC078184DD92D"/>
    <w:rsid w:val="00803F39"/>
  </w:style>
  <w:style w:type="paragraph" w:customStyle="1" w:styleId="F7373F1A5D4C429E82737613F51F5560">
    <w:name w:val="F7373F1A5D4C429E82737613F51F5560"/>
    <w:rsid w:val="00803F39"/>
  </w:style>
  <w:style w:type="paragraph" w:customStyle="1" w:styleId="600A24FC069641079C63B4485ACF9B8A">
    <w:name w:val="600A24FC069641079C63B4485ACF9B8A"/>
    <w:rsid w:val="00803F39"/>
  </w:style>
  <w:style w:type="paragraph" w:customStyle="1" w:styleId="F2416EC7DAD24E22825FFFBA6B893ECB">
    <w:name w:val="F2416EC7DAD24E22825FFFBA6B893ECB"/>
    <w:rsid w:val="00803F39"/>
  </w:style>
  <w:style w:type="paragraph" w:customStyle="1" w:styleId="B69CA4CC29B545538601CB8C1FE4C2E0">
    <w:name w:val="B69CA4CC29B545538601CB8C1FE4C2E0"/>
    <w:rsid w:val="00803F39"/>
  </w:style>
  <w:style w:type="paragraph" w:customStyle="1" w:styleId="AF1DD448F213484783384590F4D44011">
    <w:name w:val="AF1DD448F213484783384590F4D44011"/>
    <w:rsid w:val="00803F39"/>
  </w:style>
  <w:style w:type="paragraph" w:customStyle="1" w:styleId="A1470D49206B4C2CAECA4BFDE67278B2">
    <w:name w:val="A1470D49206B4C2CAECA4BFDE67278B2"/>
    <w:rsid w:val="00803F39"/>
  </w:style>
  <w:style w:type="paragraph" w:customStyle="1" w:styleId="D96BEC99FB8A4240ACE2EB64A5604A07">
    <w:name w:val="D96BEC99FB8A4240ACE2EB64A5604A07"/>
    <w:rsid w:val="00803F39"/>
  </w:style>
  <w:style w:type="paragraph" w:customStyle="1" w:styleId="43DB23A814974172894BC462EABD406F">
    <w:name w:val="43DB23A814974172894BC462EABD406F"/>
    <w:rsid w:val="00803F39"/>
  </w:style>
  <w:style w:type="paragraph" w:customStyle="1" w:styleId="3110FDE0051147C084B815C67414F10D">
    <w:name w:val="3110FDE0051147C084B815C67414F10D"/>
    <w:rsid w:val="00803F39"/>
  </w:style>
  <w:style w:type="paragraph" w:customStyle="1" w:styleId="EAD61091A5DC4F25A6A6A1439D749BFE">
    <w:name w:val="EAD61091A5DC4F25A6A6A1439D749BFE"/>
    <w:rsid w:val="00803F39"/>
  </w:style>
  <w:style w:type="paragraph" w:customStyle="1" w:styleId="AC544F3CDE914AC4A662884BE7B26A3E">
    <w:name w:val="AC544F3CDE914AC4A662884BE7B26A3E"/>
    <w:rsid w:val="00803F39"/>
  </w:style>
  <w:style w:type="paragraph" w:customStyle="1" w:styleId="CD5E6F627E5B4409B161F18239B6B633">
    <w:name w:val="CD5E6F627E5B4409B161F18239B6B633"/>
    <w:rsid w:val="00803F39"/>
  </w:style>
  <w:style w:type="paragraph" w:customStyle="1" w:styleId="26EAF7D24E304A3CA5CC8F01F2BB5882">
    <w:name w:val="26EAF7D24E304A3CA5CC8F01F2BB5882"/>
    <w:rsid w:val="00803F39"/>
  </w:style>
  <w:style w:type="paragraph" w:customStyle="1" w:styleId="AEFDDDEFB38F4E31B45970DBEFE00A2C">
    <w:name w:val="AEFDDDEFB38F4E31B45970DBEFE00A2C"/>
    <w:rsid w:val="00803F39"/>
  </w:style>
  <w:style w:type="paragraph" w:customStyle="1" w:styleId="51040770D4104D5FB66DCABC9479AA9D">
    <w:name w:val="51040770D4104D5FB66DCABC9479AA9D"/>
    <w:rsid w:val="00803F39"/>
  </w:style>
  <w:style w:type="paragraph" w:customStyle="1" w:styleId="5E0DDFCD36D448D4A90EEEB8874B2BEF">
    <w:name w:val="5E0DDFCD36D448D4A90EEEB8874B2BEF"/>
    <w:rsid w:val="00803F39"/>
  </w:style>
  <w:style w:type="paragraph" w:customStyle="1" w:styleId="5053077AA9E14432AEC6A685EBECBB16">
    <w:name w:val="5053077AA9E14432AEC6A685EBECBB16"/>
    <w:rsid w:val="00803F39"/>
  </w:style>
  <w:style w:type="paragraph" w:customStyle="1" w:styleId="673A670D82E34CF48A87152B48879F1A">
    <w:name w:val="673A670D82E34CF48A87152B48879F1A"/>
    <w:rsid w:val="00803F39"/>
  </w:style>
  <w:style w:type="paragraph" w:customStyle="1" w:styleId="097E4E49FE1B46CC962FB1789E6C2D5C">
    <w:name w:val="097E4E49FE1B46CC962FB1789E6C2D5C"/>
    <w:rsid w:val="00803F39"/>
  </w:style>
  <w:style w:type="paragraph" w:customStyle="1" w:styleId="9294BDDB85D4426FAFF6C03D2809EF4E">
    <w:name w:val="9294BDDB85D4426FAFF6C03D2809EF4E"/>
    <w:rsid w:val="0080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ro">
  <a:themeElements>
    <a:clrScheme name="Curo">
      <a:dk1>
        <a:sysClr val="windowText" lastClr="000000"/>
      </a:dk1>
      <a:lt1>
        <a:srgbClr val="C0DC3B"/>
      </a:lt1>
      <a:dk2>
        <a:srgbClr val="625E5E"/>
      </a:dk2>
      <a:lt2>
        <a:srgbClr val="868282"/>
      </a:lt2>
      <a:accent1>
        <a:srgbClr val="D4D2D1"/>
      </a:accent1>
      <a:accent2>
        <a:srgbClr val="C0DC3B"/>
      </a:accent2>
      <a:accent3>
        <a:srgbClr val="FFFFFF"/>
      </a:accent3>
      <a:accent4>
        <a:srgbClr val="FFFFFF"/>
      </a:accent4>
      <a:accent5>
        <a:srgbClr val="FFFFFF"/>
      </a:accent5>
      <a:accent6>
        <a:srgbClr val="FFFFFF"/>
      </a:accent6>
      <a:hlink>
        <a:srgbClr val="625E5E"/>
      </a:hlink>
      <a:folHlink>
        <a:srgbClr val="868282"/>
      </a:folHlink>
    </a:clrScheme>
    <a:fontScheme name="Cur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9679-E7C3-438D-A7CF-BB473836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Resident Led Scheme Risk Assessment</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Led Scheme Risk Assessment</dc:title>
  <dc:subject/>
  <dc:creator>Andrew Hodges</dc:creator>
  <cp:keywords/>
  <dc:description/>
  <cp:lastModifiedBy>Carl McMurtry</cp:lastModifiedBy>
  <cp:revision>2</cp:revision>
  <dcterms:created xsi:type="dcterms:W3CDTF">2024-10-10T13:03:00Z</dcterms:created>
  <dcterms:modified xsi:type="dcterms:W3CDTF">2024-10-10T13:03:00Z</dcterms:modified>
</cp:coreProperties>
</file>